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4DF9D" w14:textId="0637C17C" w:rsidR="00145AD6" w:rsidRPr="009713D9" w:rsidRDefault="00145AD6" w:rsidP="00145AD6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9713D9">
        <w:rPr>
          <w:rFonts w:ascii="GHEA Grapalat" w:hAnsi="GHEA Grapalat"/>
          <w:b/>
          <w:sz w:val="24"/>
          <w:szCs w:val="24"/>
          <w:lang w:val="hy-AM"/>
        </w:rPr>
        <w:t>Առդիր 1</w:t>
      </w:r>
    </w:p>
    <w:p w14:paraId="5A039BDE" w14:textId="09F372F0" w:rsidR="009744B7" w:rsidRPr="009713D9" w:rsidRDefault="009744B7" w:rsidP="0070769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713D9">
        <w:rPr>
          <w:rFonts w:ascii="GHEA Grapalat" w:hAnsi="GHEA Grapalat"/>
          <w:b/>
          <w:sz w:val="24"/>
          <w:szCs w:val="24"/>
          <w:lang w:val="hy-AM"/>
        </w:rPr>
        <w:t xml:space="preserve">ՏԵԽՆԻԿԱԿԱՆ ՉԱՓՈՐՈՇԻՉՆԵՐ </w:t>
      </w:r>
    </w:p>
    <w:p w14:paraId="03F2EA9B" w14:textId="79DE2378" w:rsidR="00C02069" w:rsidRPr="009713D9" w:rsidRDefault="000C6CE3" w:rsidP="0070769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713D9">
        <w:rPr>
          <w:rFonts w:ascii="GHEA Grapalat" w:hAnsi="GHEA Grapalat"/>
          <w:b/>
          <w:sz w:val="24"/>
          <w:szCs w:val="24"/>
          <w:lang w:val="hy-AM"/>
        </w:rPr>
        <w:t xml:space="preserve">ԵՐԻՏԱՍԱՐԴԱԿԱՆ </w:t>
      </w:r>
      <w:r w:rsidR="003E0175" w:rsidRPr="009713D9">
        <w:rPr>
          <w:rFonts w:ascii="GHEA Grapalat" w:hAnsi="GHEA Grapalat"/>
          <w:b/>
          <w:sz w:val="24"/>
          <w:szCs w:val="24"/>
          <w:lang w:val="hy-AM"/>
        </w:rPr>
        <w:t>ԿԵՆՏՐՈՆԻ</w:t>
      </w:r>
      <w:r w:rsidR="0029721E" w:rsidRPr="009713D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44AED" w:rsidRPr="009713D9">
        <w:rPr>
          <w:rFonts w:ascii="GHEA Grapalat" w:hAnsi="GHEA Grapalat"/>
          <w:b/>
          <w:sz w:val="24"/>
          <w:szCs w:val="24"/>
          <w:lang w:val="hy-AM"/>
        </w:rPr>
        <w:t xml:space="preserve">ՍՏԵՂԾՄԱՆ ԵՎ ԳՈՐԾՈՒՆԵՈՒԹՅԱՆ ԱՊԱՀՈՎՄԱՆ </w:t>
      </w:r>
    </w:p>
    <w:p w14:paraId="061CA183" w14:textId="7D3F0DB4" w:rsidR="003B285A" w:rsidRPr="009713D9" w:rsidRDefault="003B285A" w:rsidP="003B28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9713D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Սույն </w:t>
      </w:r>
      <w:r w:rsidR="009744B7" w:rsidRPr="009713D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ընթացակարգով հայտարարված </w:t>
      </w:r>
      <w:r w:rsidRPr="009713D9">
        <w:rPr>
          <w:rFonts w:ascii="GHEA Grapalat" w:eastAsia="GHEA Grapalat" w:hAnsi="GHEA Grapalat" w:cs="GHEA Grapalat"/>
          <w:sz w:val="24"/>
          <w:szCs w:val="24"/>
          <w:lang w:val="hy-AM"/>
        </w:rPr>
        <w:t>դրամաշնորհ</w:t>
      </w:r>
      <w:r w:rsidR="009744B7" w:rsidRPr="009713D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ային մրցույթի </w:t>
      </w:r>
      <w:r w:rsidRPr="009713D9">
        <w:rPr>
          <w:rFonts w:ascii="GHEA Grapalat" w:eastAsia="GHEA Grapalat" w:hAnsi="GHEA Grapalat" w:cs="GHEA Grapalat"/>
          <w:sz w:val="24"/>
          <w:szCs w:val="24"/>
          <w:lang w:val="hy-AM"/>
        </w:rPr>
        <w:t>շրջանակներում Երիտասարդական կենտրոնը կամ միջավայրը (այսուհետ՝ Կենտրոն) երիտասարդ</w:t>
      </w:r>
      <w:r w:rsidR="00832860" w:rsidRPr="009713D9">
        <w:rPr>
          <w:rFonts w:ascii="GHEA Grapalat" w:eastAsia="GHEA Grapalat" w:hAnsi="GHEA Grapalat" w:cs="GHEA Grapalat"/>
          <w:sz w:val="24"/>
          <w:szCs w:val="24"/>
          <w:lang w:val="hy-AM"/>
        </w:rPr>
        <w:t>ական</w:t>
      </w:r>
      <w:r w:rsidRPr="009713D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քաղաքականության իրականացման գործիք</w:t>
      </w:r>
      <w:r w:rsidR="00832860" w:rsidRPr="009713D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է</w:t>
      </w:r>
      <w:r w:rsidRPr="009713D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որը համայնքային (միջբնակավայրային խմբավորման, միջհամայնքային) մակարդակներում ապահովում է </w:t>
      </w:r>
      <w:r w:rsidR="007433F8" w:rsidRPr="009713D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երիտասարդների ներուժի բացահայտման, </w:t>
      </w:r>
      <w:r w:rsidRPr="009713D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կարողությունների զարգացման և ինտելեկտուալ ժամանցի կազմակերպման </w:t>
      </w:r>
      <w:r w:rsidR="007433F8" w:rsidRPr="009713D9">
        <w:rPr>
          <w:rFonts w:ascii="GHEA Grapalat" w:eastAsia="GHEA Grapalat" w:hAnsi="GHEA Grapalat" w:cs="GHEA Grapalat"/>
          <w:sz w:val="24"/>
          <w:szCs w:val="24"/>
          <w:lang w:val="hy-AM"/>
        </w:rPr>
        <w:t>անհրաժեշտ</w:t>
      </w:r>
      <w:r w:rsidRPr="009713D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միջավայր</w:t>
      </w:r>
      <w:r w:rsidR="007433F8" w:rsidRPr="009713D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՝ </w:t>
      </w:r>
      <w:r w:rsidR="007433F8" w:rsidRPr="009713D9">
        <w:rPr>
          <w:rFonts w:ascii="GHEA Grapalat" w:hAnsi="GHEA Grapalat"/>
          <w:color w:val="000000"/>
          <w:sz w:val="24"/>
          <w:szCs w:val="24"/>
          <w:lang w:val="hy-AM"/>
        </w:rPr>
        <w:t>ինքնադրսևորվելու, սեփական կարողությունները</w:t>
      </w:r>
      <w:r w:rsidR="00832860" w:rsidRPr="009713D9">
        <w:rPr>
          <w:rFonts w:ascii="GHEA Grapalat" w:hAnsi="GHEA Grapalat"/>
          <w:color w:val="000000"/>
          <w:sz w:val="24"/>
          <w:szCs w:val="24"/>
          <w:lang w:val="hy-AM"/>
        </w:rPr>
        <w:t xml:space="preserve"> շարունակաբար զարգացնելու</w:t>
      </w:r>
      <w:r w:rsidR="007433F8" w:rsidRPr="009713D9">
        <w:rPr>
          <w:rFonts w:ascii="GHEA Grapalat" w:hAnsi="GHEA Grapalat"/>
          <w:color w:val="000000"/>
          <w:sz w:val="24"/>
          <w:szCs w:val="24"/>
          <w:lang w:val="hy-AM"/>
        </w:rPr>
        <w:t>, ստեղծագործելու, սեփական իրավունքները</w:t>
      </w:r>
      <w:r w:rsidR="00832860" w:rsidRPr="009713D9">
        <w:rPr>
          <w:rFonts w:ascii="GHEA Grapalat" w:hAnsi="GHEA Grapalat"/>
          <w:color w:val="000000"/>
          <w:sz w:val="24"/>
          <w:szCs w:val="24"/>
          <w:lang w:val="hy-AM"/>
        </w:rPr>
        <w:t xml:space="preserve"> իրացնելու համար</w:t>
      </w:r>
      <w:r w:rsidRPr="009713D9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14:paraId="7B497F1A" w14:textId="543C3896" w:rsidR="00FF03F5" w:rsidRPr="009713D9" w:rsidRDefault="00FF03F5" w:rsidP="00FF03F5">
      <w:p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713D9">
        <w:rPr>
          <w:rFonts w:ascii="GHEA Grapalat" w:hAnsi="GHEA Grapalat"/>
          <w:color w:val="000000"/>
          <w:sz w:val="24"/>
          <w:szCs w:val="24"/>
          <w:lang w:val="hy-AM"/>
        </w:rPr>
        <w:t xml:space="preserve">Կենտրոնը  ծառայում է որպես հարթակ տարբեր թեմատիկ քննարկումների, սեմինարների, դասընթացների, </w:t>
      </w:r>
      <w:r w:rsidR="009370E8" w:rsidRPr="009713D9">
        <w:rPr>
          <w:rFonts w:ascii="GHEA Grapalat" w:hAnsi="GHEA Grapalat"/>
          <w:color w:val="000000"/>
          <w:sz w:val="24"/>
          <w:szCs w:val="24"/>
          <w:lang w:val="hy-AM"/>
        </w:rPr>
        <w:t xml:space="preserve">մշակութային, </w:t>
      </w:r>
      <w:r w:rsidRPr="009713D9">
        <w:rPr>
          <w:rFonts w:ascii="GHEA Grapalat" w:hAnsi="GHEA Grapalat"/>
          <w:color w:val="000000"/>
          <w:sz w:val="24"/>
          <w:szCs w:val="24"/>
          <w:lang w:val="hy-AM"/>
        </w:rPr>
        <w:t xml:space="preserve">սպորտային և </w:t>
      </w:r>
      <w:r w:rsidR="009370E8" w:rsidRPr="009713D9">
        <w:rPr>
          <w:rFonts w:ascii="GHEA Grapalat" w:hAnsi="GHEA Grapalat"/>
          <w:color w:val="000000"/>
          <w:sz w:val="24"/>
          <w:szCs w:val="24"/>
          <w:lang w:val="hy-AM"/>
        </w:rPr>
        <w:t xml:space="preserve"> այլ միջ</w:t>
      </w:r>
      <w:r w:rsidRPr="009713D9">
        <w:rPr>
          <w:rFonts w:ascii="GHEA Grapalat" w:hAnsi="GHEA Grapalat"/>
          <w:color w:val="000000"/>
          <w:sz w:val="24"/>
          <w:szCs w:val="24"/>
          <w:lang w:val="hy-AM"/>
        </w:rPr>
        <w:t xml:space="preserve">ոցառումների իրականացման համար, </w:t>
      </w:r>
      <w:r w:rsidR="009370E8" w:rsidRPr="009713D9">
        <w:rPr>
          <w:rFonts w:ascii="GHEA Grapalat" w:hAnsi="GHEA Grapalat"/>
          <w:color w:val="000000"/>
          <w:sz w:val="24"/>
          <w:szCs w:val="24"/>
          <w:lang w:val="hy-AM"/>
        </w:rPr>
        <w:t xml:space="preserve">ապահովում է </w:t>
      </w:r>
      <w:r w:rsidRPr="009713D9">
        <w:rPr>
          <w:rFonts w:ascii="GHEA Grapalat" w:hAnsi="GHEA Grapalat"/>
          <w:color w:val="000000"/>
          <w:sz w:val="24"/>
          <w:szCs w:val="24"/>
          <w:lang w:val="hy-AM"/>
        </w:rPr>
        <w:t>երիտասարդների ինտելեկտուալ ժամանց</w:t>
      </w:r>
      <w:r w:rsidR="009370E8" w:rsidRPr="009713D9">
        <w:rPr>
          <w:rFonts w:ascii="GHEA Grapalat" w:hAnsi="GHEA Grapalat"/>
          <w:color w:val="000000"/>
          <w:sz w:val="24"/>
          <w:szCs w:val="24"/>
          <w:lang w:val="hy-AM"/>
        </w:rPr>
        <w:t xml:space="preserve">ը և նրանց </w:t>
      </w:r>
      <w:r w:rsidRPr="009713D9">
        <w:rPr>
          <w:rFonts w:ascii="GHEA Grapalat" w:hAnsi="GHEA Grapalat"/>
          <w:color w:val="000000"/>
          <w:sz w:val="24"/>
          <w:szCs w:val="24"/>
          <w:lang w:val="hy-AM"/>
        </w:rPr>
        <w:t>սոցիալականաց</w:t>
      </w:r>
      <w:r w:rsidR="009370E8" w:rsidRPr="009713D9">
        <w:rPr>
          <w:rFonts w:ascii="GHEA Grapalat" w:hAnsi="GHEA Grapalat"/>
          <w:color w:val="000000"/>
          <w:sz w:val="24"/>
          <w:szCs w:val="24"/>
          <w:lang w:val="hy-AM"/>
        </w:rPr>
        <w:t>ումը</w:t>
      </w:r>
      <w:r w:rsidRPr="009713D9">
        <w:rPr>
          <w:rFonts w:ascii="GHEA Grapalat" w:hAnsi="GHEA Grapalat"/>
          <w:color w:val="000000"/>
          <w:sz w:val="24"/>
          <w:szCs w:val="24"/>
          <w:lang w:val="hy-AM"/>
        </w:rPr>
        <w:t xml:space="preserve">: </w:t>
      </w:r>
    </w:p>
    <w:p w14:paraId="21855777" w14:textId="7B18F0AE" w:rsidR="00832860" w:rsidRPr="009713D9" w:rsidRDefault="0083403D" w:rsidP="00C40BF1">
      <w:pPr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9713D9">
        <w:rPr>
          <w:rFonts w:ascii="GHEA Grapalat" w:hAnsi="GHEA Grapalat"/>
          <w:b/>
          <w:color w:val="000000"/>
          <w:sz w:val="24"/>
          <w:szCs w:val="24"/>
          <w:lang w:val="hy-AM"/>
        </w:rPr>
        <w:t>Կենտրոնի</w:t>
      </w:r>
      <w:r w:rsidR="00C4455C" w:rsidRPr="009713D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930CDD" w:rsidRPr="009713D9">
        <w:rPr>
          <w:rFonts w:ascii="GHEA Grapalat" w:hAnsi="GHEA Grapalat"/>
          <w:b/>
          <w:color w:val="000000"/>
          <w:sz w:val="24"/>
          <w:szCs w:val="24"/>
          <w:lang w:val="hy-AM"/>
        </w:rPr>
        <w:t>գործ</w:t>
      </w:r>
      <w:r w:rsidR="009370E8" w:rsidRPr="009713D9">
        <w:rPr>
          <w:rFonts w:ascii="GHEA Grapalat" w:hAnsi="GHEA Grapalat"/>
          <w:b/>
          <w:color w:val="000000"/>
          <w:sz w:val="24"/>
          <w:szCs w:val="24"/>
          <w:lang w:val="hy-AM"/>
        </w:rPr>
        <w:t>ունեությունը ապահովվում</w:t>
      </w:r>
      <w:r w:rsidR="00930CDD" w:rsidRPr="009713D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է սոցիալական </w:t>
      </w:r>
      <w:r w:rsidR="00C71F1D" w:rsidRPr="009713D9">
        <w:rPr>
          <w:rFonts w:ascii="GHEA Grapalat" w:hAnsi="GHEA Grapalat"/>
          <w:b/>
          <w:color w:val="000000"/>
          <w:sz w:val="24"/>
          <w:szCs w:val="24"/>
          <w:lang w:val="hy-AM"/>
        </w:rPr>
        <w:t>ձեռնարկատիր</w:t>
      </w:r>
      <w:r w:rsidR="009370E8" w:rsidRPr="009713D9">
        <w:rPr>
          <w:rFonts w:ascii="GHEA Grapalat" w:hAnsi="GHEA Grapalat"/>
          <w:b/>
          <w:color w:val="000000"/>
          <w:sz w:val="24"/>
          <w:szCs w:val="24"/>
          <w:lang w:val="hy-AM"/>
        </w:rPr>
        <w:t>ության</w:t>
      </w:r>
      <w:r w:rsidR="00C71F1D" w:rsidRPr="009713D9">
        <w:rPr>
          <w:rFonts w:ascii="GHEA Grapalat" w:hAnsi="GHEA Grapalat"/>
          <w:b/>
          <w:color w:val="000000"/>
          <w:sz w:val="24"/>
          <w:szCs w:val="24"/>
          <w:lang w:val="hy-AM"/>
        </w:rPr>
        <w:t>,</w:t>
      </w:r>
      <w:r w:rsidR="000A66E1" w:rsidRPr="009713D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(այսուհետ՝ ՍՁ)</w:t>
      </w:r>
      <w:r w:rsidR="009370E8" w:rsidRPr="009713D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մոդելով՝ ապահովելու ներկայացված ծրագրով</w:t>
      </w:r>
      <w:r w:rsidR="00930CDD" w:rsidRPr="009713D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9713D9">
        <w:rPr>
          <w:rFonts w:ascii="GHEA Grapalat" w:hAnsi="GHEA Grapalat"/>
          <w:b/>
          <w:color w:val="000000"/>
          <w:sz w:val="24"/>
          <w:szCs w:val="24"/>
          <w:lang w:val="hy-AM"/>
        </w:rPr>
        <w:t>Կենտրոնի</w:t>
      </w:r>
      <w:r w:rsidR="00930CDD" w:rsidRPr="009713D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գործառույթների իրականաց</w:t>
      </w:r>
      <w:r w:rsidR="009370E8" w:rsidRPr="009713D9">
        <w:rPr>
          <w:rFonts w:ascii="GHEA Grapalat" w:hAnsi="GHEA Grapalat"/>
          <w:b/>
          <w:color w:val="000000"/>
          <w:sz w:val="24"/>
          <w:szCs w:val="24"/>
          <w:lang w:val="hy-AM"/>
        </w:rPr>
        <w:t>ու</w:t>
      </w:r>
      <w:r w:rsidR="00930CDD" w:rsidRPr="009713D9">
        <w:rPr>
          <w:rFonts w:ascii="GHEA Grapalat" w:hAnsi="GHEA Grapalat"/>
          <w:b/>
          <w:color w:val="000000"/>
          <w:sz w:val="24"/>
          <w:szCs w:val="24"/>
          <w:lang w:val="hy-AM"/>
        </w:rPr>
        <w:t>մը</w:t>
      </w:r>
      <w:r w:rsidR="00C71F1D" w:rsidRPr="009713D9">
        <w:rPr>
          <w:rFonts w:ascii="GHEA Grapalat" w:hAnsi="GHEA Grapalat"/>
          <w:b/>
          <w:color w:val="000000"/>
          <w:sz w:val="24"/>
          <w:szCs w:val="24"/>
          <w:lang w:val="hy-AM"/>
        </w:rPr>
        <w:t>:</w:t>
      </w:r>
      <w:r w:rsidR="00344CCA" w:rsidRPr="009713D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</w:p>
    <w:p w14:paraId="0C0B3049" w14:textId="25A1ACD5" w:rsidR="00832860" w:rsidRPr="009713D9" w:rsidRDefault="00344CCA" w:rsidP="00C40BF1">
      <w:pPr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9713D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Կազմակերպությունը պետք է </w:t>
      </w:r>
      <w:r w:rsidR="00C40BF1" w:rsidRPr="009713D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Կենտրոնի գործառույթներից բխող </w:t>
      </w:r>
      <w:r w:rsidR="00832860" w:rsidRPr="009713D9">
        <w:rPr>
          <w:rFonts w:ascii="GHEA Grapalat" w:eastAsia="GHEA Grapalat" w:hAnsi="GHEA Grapalat" w:cs="GHEA Grapalat"/>
          <w:sz w:val="24"/>
          <w:szCs w:val="24"/>
          <w:lang w:val="hy-AM"/>
        </w:rPr>
        <w:t>սուն ընթացակարգով հայտարարված դ</w:t>
      </w:r>
      <w:r w:rsidR="00C40BF1" w:rsidRPr="009713D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րամաշնորհային մրցույթին </w:t>
      </w:r>
      <w:r w:rsidR="00832860" w:rsidRPr="009713D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իր կողմից </w:t>
      </w:r>
      <w:r w:rsidR="00C40BF1" w:rsidRPr="009713D9">
        <w:rPr>
          <w:rFonts w:ascii="GHEA Grapalat" w:eastAsia="GHEA Grapalat" w:hAnsi="GHEA Grapalat" w:cs="GHEA Grapalat"/>
          <w:sz w:val="24"/>
          <w:szCs w:val="24"/>
          <w:lang w:val="hy-AM"/>
        </w:rPr>
        <w:t>ներկայաց</w:t>
      </w:r>
      <w:r w:rsidR="00832860" w:rsidRPr="009713D9">
        <w:rPr>
          <w:rFonts w:ascii="GHEA Grapalat" w:eastAsia="GHEA Grapalat" w:hAnsi="GHEA Grapalat" w:cs="GHEA Grapalat"/>
          <w:sz w:val="24"/>
          <w:szCs w:val="24"/>
          <w:lang w:val="hy-AM"/>
        </w:rPr>
        <w:t>րած միջոցառումները Կենտրոնի շահառուների համար</w:t>
      </w:r>
      <w:r w:rsidR="00C40BF1" w:rsidRPr="009713D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իրականացնի անվճար հիմունքով: </w:t>
      </w:r>
    </w:p>
    <w:p w14:paraId="5C92965B" w14:textId="09361E62" w:rsidR="003631D4" w:rsidRPr="009713D9" w:rsidRDefault="003631D4" w:rsidP="003631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9713D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Կենտրոնի տարածքն ու ռեսուրսները կարող են </w:t>
      </w:r>
      <w:r w:rsidR="009370E8" w:rsidRPr="009713D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օգտագործվել ՍՁ նպատակներով, ինչպես նաև </w:t>
      </w:r>
      <w:r w:rsidRPr="009713D9">
        <w:rPr>
          <w:rFonts w:ascii="GHEA Grapalat" w:eastAsia="GHEA Grapalat" w:hAnsi="GHEA Grapalat" w:cs="GHEA Grapalat"/>
          <w:sz w:val="24"/>
          <w:szCs w:val="24"/>
          <w:lang w:val="hy-AM"/>
        </w:rPr>
        <w:t>տրամադրվել այլ անձանց և կազմակերպությունների՝ դասընթացների, հանդիպումների</w:t>
      </w:r>
      <w:r w:rsidR="009370E8" w:rsidRPr="009713D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և այլ միջոցառումներ</w:t>
      </w:r>
      <w:r w:rsidRPr="009713D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անցկացնելու համար ինչպես անվճար, այնպես էլ վճարովի հիմունքներով` պայմանով, որ կազմակերպվող միջոցառումները չպետք է հակասեն Կենտրոնի </w:t>
      </w:r>
      <w:r w:rsidR="009370E8" w:rsidRPr="009713D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ստեղծման նպատակին և </w:t>
      </w:r>
      <w:r w:rsidRPr="009713D9">
        <w:rPr>
          <w:rFonts w:ascii="GHEA Grapalat" w:eastAsia="GHEA Grapalat" w:hAnsi="GHEA Grapalat" w:cs="GHEA Grapalat"/>
          <w:sz w:val="24"/>
          <w:szCs w:val="24"/>
          <w:lang w:val="hy-AM"/>
        </w:rPr>
        <w:t>գործառույթներին:</w:t>
      </w:r>
    </w:p>
    <w:p w14:paraId="4CA08555" w14:textId="77777777" w:rsidR="00832860" w:rsidRPr="009713D9" w:rsidRDefault="00C40BF1" w:rsidP="00C40BF1">
      <w:pPr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9713D9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Պետության աջակցությունը տրվում է բացառապես Կենտրոնի </w:t>
      </w:r>
      <w:r w:rsidR="00832860" w:rsidRPr="009713D9">
        <w:rPr>
          <w:rFonts w:ascii="GHEA Grapalat" w:eastAsia="GHEA Grapalat" w:hAnsi="GHEA Grapalat" w:cs="GHEA Grapalat"/>
          <w:b/>
          <w:sz w:val="24"/>
          <w:szCs w:val="24"/>
          <w:lang w:val="hy-AM"/>
        </w:rPr>
        <w:t>ստեղծման</w:t>
      </w:r>
      <w:r w:rsidRPr="009713D9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համար՝ առանց Կենտրոնի գործունեության ապահովման համար հետագա պետական պարտավորությունների: </w:t>
      </w:r>
    </w:p>
    <w:p w14:paraId="3411727F" w14:textId="3D504CD6" w:rsidR="00C40BF1" w:rsidRPr="009713D9" w:rsidRDefault="00C40BF1" w:rsidP="00C40BF1">
      <w:pPr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9713D9">
        <w:rPr>
          <w:rFonts w:ascii="GHEA Grapalat" w:hAnsi="GHEA Grapalat"/>
          <w:b/>
          <w:color w:val="000000"/>
          <w:sz w:val="24"/>
          <w:szCs w:val="24"/>
          <w:lang w:val="hy-AM"/>
        </w:rPr>
        <w:t>Փոխադարձ համաձայնության դեպքում Համայնքը բացի Դրամաշնորհային մրցույթի պայման հանդիսացող տարածքի անհատույց տրամադրման պարտավորության, կարող է  աջակցել Կենտրոնի հետագա գործունեությանը:</w:t>
      </w:r>
    </w:p>
    <w:p w14:paraId="54AACF21" w14:textId="447BE779" w:rsidR="00930CDD" w:rsidRPr="009713D9" w:rsidRDefault="00930CDD" w:rsidP="00005D25">
      <w:p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3D36A1A6" w14:textId="2C5F2745" w:rsidR="00A3371E" w:rsidRPr="009713D9" w:rsidRDefault="00A3371E" w:rsidP="00A3371E">
      <w:pPr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9713D9">
        <w:rPr>
          <w:rFonts w:ascii="GHEA Grapalat" w:eastAsia="GHEA Grapalat" w:hAnsi="GHEA Grapalat" w:cs="GHEA Grapalat"/>
          <w:b/>
          <w:sz w:val="24"/>
          <w:szCs w:val="24"/>
          <w:lang w:val="hy-AM"/>
        </w:rPr>
        <w:t>ԿԵՆՏՐՈՆԻ ԳՈՐԾԱՌՈՒՅԹՆԵՐԸ</w:t>
      </w:r>
      <w:r w:rsidR="00771780" w:rsidRPr="009713D9">
        <w:rPr>
          <w:rStyle w:val="FootnoteReference"/>
          <w:rFonts w:ascii="GHEA Grapalat" w:eastAsia="GHEA Grapalat" w:hAnsi="GHEA Grapalat" w:cs="GHEA Grapalat"/>
          <w:b/>
          <w:sz w:val="24"/>
          <w:szCs w:val="24"/>
          <w:lang w:val="hy-AM"/>
        </w:rPr>
        <w:footnoteReference w:id="1"/>
      </w:r>
    </w:p>
    <w:p w14:paraId="73E433D8" w14:textId="01F2161D" w:rsidR="00A3371E" w:rsidRPr="009713D9" w:rsidRDefault="00A3371E" w:rsidP="00A3371E">
      <w:pPr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9713D9">
        <w:rPr>
          <w:rFonts w:ascii="GHEA Grapalat" w:eastAsia="GHEA Grapalat" w:hAnsi="GHEA Grapalat" w:cs="GHEA Grapalat"/>
          <w:sz w:val="24"/>
          <w:szCs w:val="24"/>
          <w:lang w:val="hy-AM"/>
        </w:rPr>
        <w:t>Իրականացվող հիմնական գործառույթներն են՝</w:t>
      </w:r>
    </w:p>
    <w:p w14:paraId="3F470285" w14:textId="77777777" w:rsidR="00FF03F5" w:rsidRPr="009713D9" w:rsidRDefault="00FF03F5" w:rsidP="00A3371E">
      <w:pPr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57002994" w14:textId="77777777" w:rsidR="00FF03F5" w:rsidRPr="009713D9" w:rsidRDefault="003631D4" w:rsidP="003631D4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9713D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Ինտելեկտուալ ժամանցի կազմակերպում</w:t>
      </w:r>
    </w:p>
    <w:p w14:paraId="32C39AA7" w14:textId="77777777" w:rsidR="00FF03F5" w:rsidRPr="009713D9" w:rsidRDefault="0002409B" w:rsidP="00FF03F5">
      <w:pPr>
        <w:spacing w:after="0" w:line="240" w:lineRule="auto"/>
        <w:ind w:left="72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713D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օրինակ՝ </w:t>
      </w:r>
    </w:p>
    <w:p w14:paraId="2A7A6990" w14:textId="77EBF930" w:rsidR="00C24D19" w:rsidRPr="009713D9" w:rsidRDefault="00C24D19" w:rsidP="00FF03F5">
      <w:pPr>
        <w:pStyle w:val="ListParagraph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9713D9">
        <w:rPr>
          <w:rFonts w:ascii="GHEA Grapalat" w:hAnsi="GHEA Grapalat"/>
          <w:sz w:val="24"/>
          <w:szCs w:val="24"/>
          <w:lang w:val="hy-AM"/>
        </w:rPr>
        <w:t>Կենտրոնի տարածքում գործող գրադարանից ազատ օգտվելու հնարավորություն,</w:t>
      </w:r>
    </w:p>
    <w:p w14:paraId="35308AC3" w14:textId="14BE189A" w:rsidR="00C24D19" w:rsidRPr="009713D9" w:rsidRDefault="00C24D19" w:rsidP="00C24D19">
      <w:pPr>
        <w:pStyle w:val="ListParagraph"/>
        <w:numPr>
          <w:ilvl w:val="0"/>
          <w:numId w:val="16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9713D9">
        <w:rPr>
          <w:rFonts w:ascii="GHEA Grapalat" w:hAnsi="GHEA Grapalat"/>
          <w:sz w:val="24"/>
          <w:szCs w:val="24"/>
          <w:lang w:val="hy-AM"/>
        </w:rPr>
        <w:t>Զարգացնող և ժամանցային խաղերի</w:t>
      </w:r>
      <w:r w:rsidR="009370E8" w:rsidRPr="009713D9">
        <w:rPr>
          <w:rFonts w:ascii="GHEA Grapalat" w:hAnsi="GHEA Grapalat"/>
          <w:sz w:val="24"/>
          <w:szCs w:val="24"/>
          <w:lang w:val="hy-AM"/>
        </w:rPr>
        <w:t xml:space="preserve"> և միջոցառումների</w:t>
      </w:r>
      <w:r w:rsidRPr="009713D9">
        <w:rPr>
          <w:rFonts w:ascii="GHEA Grapalat" w:hAnsi="GHEA Grapalat"/>
          <w:sz w:val="24"/>
          <w:szCs w:val="24"/>
          <w:lang w:val="hy-AM"/>
        </w:rPr>
        <w:t xml:space="preserve"> կազմակերպում,</w:t>
      </w:r>
    </w:p>
    <w:p w14:paraId="22481F54" w14:textId="77777777" w:rsidR="00C24D19" w:rsidRPr="009713D9" w:rsidRDefault="00C24D19" w:rsidP="00C24D19">
      <w:pPr>
        <w:pStyle w:val="ListParagraph"/>
        <w:numPr>
          <w:ilvl w:val="0"/>
          <w:numId w:val="16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9713D9">
        <w:rPr>
          <w:rFonts w:ascii="GHEA Grapalat" w:hAnsi="GHEA Grapalat"/>
          <w:sz w:val="24"/>
          <w:szCs w:val="24"/>
          <w:lang w:val="hy-AM"/>
        </w:rPr>
        <w:t>Ինքնուրույն դասապատրաստումների կազմակերպում,</w:t>
      </w:r>
    </w:p>
    <w:p w14:paraId="43E68DBE" w14:textId="77777777" w:rsidR="00C24D19" w:rsidRPr="009713D9" w:rsidRDefault="00C24D19" w:rsidP="00C24D19">
      <w:pPr>
        <w:pStyle w:val="ListParagraph"/>
        <w:numPr>
          <w:ilvl w:val="0"/>
          <w:numId w:val="16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9713D9">
        <w:rPr>
          <w:rFonts w:ascii="GHEA Grapalat" w:hAnsi="GHEA Grapalat"/>
          <w:sz w:val="24"/>
          <w:szCs w:val="24"/>
          <w:lang w:val="hy-AM"/>
        </w:rPr>
        <w:t>Կենտրոնի տարածքում տեղակայված խոհանոցից օգտվելու հնարավորություն:</w:t>
      </w:r>
    </w:p>
    <w:p w14:paraId="3C086E40" w14:textId="77777777" w:rsidR="00C24D19" w:rsidRPr="009713D9" w:rsidRDefault="00C24D19" w:rsidP="00C24D19">
      <w:pPr>
        <w:spacing w:after="0" w:line="240" w:lineRule="auto"/>
        <w:ind w:left="720"/>
        <w:jc w:val="both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</w:p>
    <w:p w14:paraId="6868BFF3" w14:textId="77777777" w:rsidR="0002409B" w:rsidRPr="009713D9" w:rsidRDefault="0002409B" w:rsidP="0002409B">
      <w:pPr>
        <w:spacing w:after="0" w:line="240" w:lineRule="auto"/>
        <w:ind w:left="720"/>
        <w:jc w:val="both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</w:p>
    <w:p w14:paraId="22D1763F" w14:textId="77777777" w:rsidR="00FF03F5" w:rsidRPr="009713D9" w:rsidRDefault="003631D4" w:rsidP="006E1DC9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9713D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Կարողությունների</w:t>
      </w:r>
      <w:r w:rsidRPr="009713D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Pr="009713D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բացահայտում և զարգացում ոչ ֆորմալ կրթական մեթոդներով</w:t>
      </w:r>
      <w:r w:rsidRPr="009713D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40CBCFED" w14:textId="12174C29" w:rsidR="00FF03F5" w:rsidRPr="009713D9" w:rsidRDefault="00FF03F5" w:rsidP="00FF03F5">
      <w:pPr>
        <w:spacing w:after="0" w:line="240" w:lineRule="auto"/>
        <w:ind w:left="720"/>
        <w:jc w:val="both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9713D9">
        <w:rPr>
          <w:rFonts w:ascii="GHEA Grapalat" w:eastAsia="Times New Roman" w:hAnsi="GHEA Grapalat" w:cs="Times New Roman"/>
          <w:sz w:val="24"/>
          <w:szCs w:val="24"/>
          <w:lang w:val="hy-AM"/>
        </w:rPr>
        <w:t>օրինակ՝</w:t>
      </w:r>
    </w:p>
    <w:p w14:paraId="0F3BFAAA" w14:textId="77777777" w:rsidR="00294FBC" w:rsidRPr="009713D9" w:rsidRDefault="00294FBC" w:rsidP="00294FBC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9713D9">
        <w:rPr>
          <w:rFonts w:ascii="GHEA Grapalat" w:hAnsi="GHEA Grapalat"/>
          <w:sz w:val="24"/>
          <w:szCs w:val="24"/>
          <w:lang w:val="hy-AM"/>
        </w:rPr>
        <w:t>Համայնքի երիտասարդների կարիքի բացահայտում և առաջընթացի գնահատում,</w:t>
      </w:r>
    </w:p>
    <w:p w14:paraId="0B0BFF3D" w14:textId="1E50D2AF" w:rsidR="00294FBC" w:rsidRPr="009713D9" w:rsidRDefault="00294FBC" w:rsidP="00294FBC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9713D9">
        <w:rPr>
          <w:rFonts w:ascii="GHEA Grapalat" w:hAnsi="GHEA Grapalat"/>
          <w:sz w:val="24"/>
          <w:szCs w:val="24"/>
          <w:lang w:val="hy-AM"/>
        </w:rPr>
        <w:t>Անձնական և մասնագիտական խորհրդատվության կազմակերպում /անհատական հանդիպումների կազմակերպում, խնդիրների վերհանում, լուծումների բացահայտում, մասնագիտական կողմնորոշմանն ուղղված քննարկումների կազմակերպում/,</w:t>
      </w:r>
    </w:p>
    <w:p w14:paraId="111DEA31" w14:textId="77777777" w:rsidR="00FF03F5" w:rsidRPr="009713D9" w:rsidRDefault="00FF03F5" w:rsidP="00FF03F5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9713D9">
        <w:rPr>
          <w:rFonts w:ascii="GHEA Grapalat" w:hAnsi="GHEA Grapalat"/>
          <w:sz w:val="24"/>
          <w:szCs w:val="24"/>
          <w:lang w:val="hy-AM"/>
        </w:rPr>
        <w:t>Մեդիագրագիտության դասընթացներ,</w:t>
      </w:r>
    </w:p>
    <w:p w14:paraId="43AE275A" w14:textId="77777777" w:rsidR="00FF03F5" w:rsidRPr="009713D9" w:rsidRDefault="00FF03F5" w:rsidP="00FF03F5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9713D9">
        <w:rPr>
          <w:rFonts w:ascii="GHEA Grapalat" w:hAnsi="GHEA Grapalat"/>
          <w:sz w:val="24"/>
          <w:szCs w:val="24"/>
          <w:lang w:val="hy-AM"/>
        </w:rPr>
        <w:t>Ֆինանսական գրագիտության դասընթացներ,</w:t>
      </w:r>
    </w:p>
    <w:p w14:paraId="0B288177" w14:textId="77777777" w:rsidR="00FF03F5" w:rsidRPr="009713D9" w:rsidRDefault="00FF03F5" w:rsidP="00FF03F5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9713D9">
        <w:rPr>
          <w:rFonts w:ascii="GHEA Grapalat" w:hAnsi="GHEA Grapalat"/>
          <w:sz w:val="24"/>
          <w:szCs w:val="24"/>
          <w:lang w:val="hy-AM"/>
        </w:rPr>
        <w:t>Կիբեռգրագիտության դասընթացներ,</w:t>
      </w:r>
    </w:p>
    <w:p w14:paraId="2BFB5692" w14:textId="1709364C" w:rsidR="00FF03F5" w:rsidRPr="009713D9" w:rsidRDefault="00FF03F5" w:rsidP="00FF03F5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9713D9">
        <w:rPr>
          <w:rFonts w:ascii="GHEA Grapalat" w:hAnsi="GHEA Grapalat"/>
          <w:sz w:val="24"/>
          <w:szCs w:val="24"/>
          <w:lang w:val="hy-AM"/>
        </w:rPr>
        <w:t>Հայոց լեզվի</w:t>
      </w:r>
      <w:r w:rsidR="00294FBC" w:rsidRPr="009713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13D9">
        <w:rPr>
          <w:rFonts w:ascii="GHEA Grapalat" w:hAnsi="GHEA Grapalat"/>
          <w:sz w:val="24"/>
          <w:szCs w:val="24"/>
          <w:lang w:val="hy-AM"/>
        </w:rPr>
        <w:t>և ըստ անհրաժեշտության այլ լեզուների դասընթացներ,</w:t>
      </w:r>
    </w:p>
    <w:p w14:paraId="6434FC8C" w14:textId="77777777" w:rsidR="00FF03F5" w:rsidRPr="009713D9" w:rsidRDefault="00FF03F5" w:rsidP="00FF03F5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9713D9">
        <w:rPr>
          <w:rFonts w:ascii="GHEA Grapalat" w:hAnsi="GHEA Grapalat"/>
          <w:sz w:val="24"/>
          <w:szCs w:val="24"/>
          <w:lang w:val="hy-AM"/>
        </w:rPr>
        <w:t>Առաջնորդության դասընթացներ,</w:t>
      </w:r>
    </w:p>
    <w:p w14:paraId="5FC97B12" w14:textId="77777777" w:rsidR="00FF03F5" w:rsidRPr="009713D9" w:rsidRDefault="00FF03F5" w:rsidP="00FF03F5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9713D9">
        <w:rPr>
          <w:rFonts w:ascii="GHEA Grapalat" w:hAnsi="GHEA Grapalat"/>
          <w:sz w:val="24"/>
          <w:szCs w:val="24"/>
          <w:lang w:val="hy-AM"/>
        </w:rPr>
        <w:t>Առողջ ապրելակերպին ուղղված դասընթացներ,</w:t>
      </w:r>
    </w:p>
    <w:p w14:paraId="7CB439ED" w14:textId="77777777" w:rsidR="00FF03F5" w:rsidRPr="009713D9" w:rsidRDefault="00FF03F5" w:rsidP="00FF03F5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9713D9">
        <w:rPr>
          <w:rFonts w:ascii="GHEA Grapalat" w:hAnsi="GHEA Grapalat"/>
          <w:sz w:val="24"/>
          <w:szCs w:val="24"/>
          <w:lang w:val="hy-AM"/>
        </w:rPr>
        <w:t>Թեմատիկ ֆիլմերի դիտումների կազմակերպում:</w:t>
      </w:r>
    </w:p>
    <w:p w14:paraId="603E95D5" w14:textId="77777777" w:rsidR="00FF03F5" w:rsidRPr="009713D9" w:rsidRDefault="00FF03F5" w:rsidP="00FF03F5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9713D9">
        <w:rPr>
          <w:rFonts w:ascii="GHEA Grapalat" w:hAnsi="GHEA Grapalat"/>
          <w:sz w:val="24"/>
          <w:szCs w:val="24"/>
          <w:lang w:val="hy-AM"/>
        </w:rPr>
        <w:t>Աշխատարանների կազմակերպում՝ ոչ ֆորմալ կրթական մեթոդներով, երիտասարդական աշխատողների, փորձնակների և կամավորների կողմից:</w:t>
      </w:r>
    </w:p>
    <w:p w14:paraId="5C06FB6C" w14:textId="77777777" w:rsidR="00FF03F5" w:rsidRPr="009713D9" w:rsidRDefault="00FF03F5" w:rsidP="00FF03F5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9713D9">
        <w:rPr>
          <w:rFonts w:ascii="GHEA Grapalat" w:hAnsi="GHEA Grapalat"/>
          <w:sz w:val="24"/>
          <w:szCs w:val="24"/>
          <w:lang w:val="hy-AM"/>
        </w:rPr>
        <w:t>Թեմատիկ շաբաթների կազմակերպում</w:t>
      </w:r>
    </w:p>
    <w:p w14:paraId="72D5B5E6" w14:textId="77777777" w:rsidR="00FF03F5" w:rsidRPr="009713D9" w:rsidRDefault="00FF03F5" w:rsidP="00FF03F5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9713D9">
        <w:rPr>
          <w:rFonts w:ascii="GHEA Grapalat" w:hAnsi="GHEA Grapalat"/>
          <w:sz w:val="24"/>
          <w:szCs w:val="24"/>
          <w:lang w:val="hy-AM"/>
        </w:rPr>
        <w:t>Ուսումնական, ճանաչողական այցերի կազմակերպում գործընկեր կառույցներ,</w:t>
      </w:r>
    </w:p>
    <w:p w14:paraId="0BB02415" w14:textId="77777777" w:rsidR="00FF03F5" w:rsidRPr="009713D9" w:rsidRDefault="00FF03F5" w:rsidP="00FF03F5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9713D9">
        <w:rPr>
          <w:rFonts w:ascii="GHEA Grapalat" w:hAnsi="GHEA Grapalat"/>
          <w:sz w:val="24"/>
          <w:szCs w:val="24"/>
          <w:lang w:val="hy-AM"/>
        </w:rPr>
        <w:lastRenderedPageBreak/>
        <w:t>Հանրային միջոցառումների կազմակերպում:</w:t>
      </w:r>
    </w:p>
    <w:p w14:paraId="7C2B7D1F" w14:textId="223873B3" w:rsidR="0002409B" w:rsidRPr="009713D9" w:rsidRDefault="0002409B" w:rsidP="0002409B">
      <w:pPr>
        <w:spacing w:after="0" w:line="240" w:lineRule="auto"/>
        <w:ind w:left="720"/>
        <w:jc w:val="both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</w:p>
    <w:p w14:paraId="6ABB5A2A" w14:textId="77777777" w:rsidR="00FF03F5" w:rsidRPr="009713D9" w:rsidRDefault="00FF03F5" w:rsidP="0002409B">
      <w:pPr>
        <w:spacing w:after="0" w:line="240" w:lineRule="auto"/>
        <w:ind w:left="720"/>
        <w:jc w:val="both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</w:p>
    <w:p w14:paraId="7AF5102A" w14:textId="58B20EF3" w:rsidR="003631D4" w:rsidRPr="009713D9" w:rsidRDefault="003631D4" w:rsidP="003631D4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9713D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Քաղաքացիական կրթության տրամադրում և համայնքային խնդիրների լուծմանն ուղղված նախաձեռնությունների խրախուսում</w:t>
      </w:r>
      <w:r w:rsidRPr="009713D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43BDB962" w14:textId="77777777" w:rsidR="00FF03F5" w:rsidRPr="009713D9" w:rsidRDefault="00FF03F5" w:rsidP="00FF03F5">
      <w:pPr>
        <w:pStyle w:val="ListParagraph"/>
        <w:spacing w:after="0" w:line="240" w:lineRule="auto"/>
        <w:jc w:val="both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9713D9">
        <w:rPr>
          <w:rFonts w:ascii="GHEA Grapalat" w:eastAsia="Times New Roman" w:hAnsi="GHEA Grapalat" w:cs="Times New Roman"/>
          <w:sz w:val="24"/>
          <w:szCs w:val="24"/>
          <w:lang w:val="hy-AM"/>
        </w:rPr>
        <w:t>օրինակ՝</w:t>
      </w:r>
    </w:p>
    <w:p w14:paraId="08971850" w14:textId="77777777" w:rsidR="00FF03F5" w:rsidRPr="009713D9" w:rsidRDefault="00FF03F5" w:rsidP="00FF03F5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9713D9">
        <w:rPr>
          <w:rFonts w:ascii="GHEA Grapalat" w:hAnsi="GHEA Grapalat"/>
          <w:sz w:val="24"/>
          <w:szCs w:val="24"/>
          <w:lang w:val="hy-AM"/>
        </w:rPr>
        <w:t>Շահառուների շրջանում քննադատական վերլուծության սերմանում,</w:t>
      </w:r>
    </w:p>
    <w:p w14:paraId="278C7AD3" w14:textId="77777777" w:rsidR="00FF03F5" w:rsidRPr="009713D9" w:rsidRDefault="00FF03F5" w:rsidP="00FF03F5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9713D9">
        <w:rPr>
          <w:rFonts w:ascii="GHEA Grapalat" w:hAnsi="GHEA Grapalat"/>
          <w:sz w:val="24"/>
          <w:szCs w:val="24"/>
          <w:lang w:val="hy-AM"/>
        </w:rPr>
        <w:t>Շահառուների շրջանում որպես համայնքի բնակիչ իր դերի կարևորության և պատասխանատվության զարգացմանն ուղղված աշխատանքների իրականացում,</w:t>
      </w:r>
    </w:p>
    <w:p w14:paraId="34F2838F" w14:textId="77777777" w:rsidR="00FF03F5" w:rsidRPr="009713D9" w:rsidRDefault="00FF03F5" w:rsidP="00FF03F5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9713D9">
        <w:rPr>
          <w:rFonts w:ascii="GHEA Grapalat" w:hAnsi="GHEA Grapalat"/>
          <w:sz w:val="24"/>
          <w:szCs w:val="24"/>
          <w:lang w:val="hy-AM"/>
        </w:rPr>
        <w:t>Կամավորական աշխատանքի իրականացման հնարավորությունների ստեղծում,</w:t>
      </w:r>
    </w:p>
    <w:p w14:paraId="56ADE7B4" w14:textId="77777777" w:rsidR="00FF03F5" w:rsidRPr="009713D9" w:rsidRDefault="00FF03F5" w:rsidP="00FF03F5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9713D9">
        <w:rPr>
          <w:rFonts w:ascii="GHEA Grapalat" w:hAnsi="GHEA Grapalat"/>
          <w:sz w:val="24"/>
          <w:szCs w:val="24"/>
          <w:lang w:val="hy-AM"/>
        </w:rPr>
        <w:t>Անհատական և խմբային նախաձեռնությունների աջակցություն,</w:t>
      </w:r>
    </w:p>
    <w:p w14:paraId="689ECDAA" w14:textId="77777777" w:rsidR="00FF03F5" w:rsidRPr="009713D9" w:rsidRDefault="00FF03F5" w:rsidP="00FF03F5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9713D9">
        <w:rPr>
          <w:rFonts w:ascii="GHEA Grapalat" w:hAnsi="GHEA Grapalat"/>
          <w:sz w:val="24"/>
          <w:szCs w:val="24"/>
          <w:lang w:val="hy-AM"/>
        </w:rPr>
        <w:t>Համայնքային նախաձեռնությունների մասնակցություն և իրականացում:</w:t>
      </w:r>
    </w:p>
    <w:p w14:paraId="5BEF0D3E" w14:textId="34CE874F" w:rsidR="00FF03F5" w:rsidRPr="009713D9" w:rsidRDefault="00FF03F5" w:rsidP="00FF03F5">
      <w:pPr>
        <w:spacing w:after="0" w:line="240" w:lineRule="auto"/>
        <w:ind w:left="360"/>
        <w:jc w:val="both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</w:p>
    <w:p w14:paraId="48BA0030" w14:textId="77777777" w:rsidR="0002409B" w:rsidRPr="009713D9" w:rsidRDefault="0002409B" w:rsidP="0002409B">
      <w:pPr>
        <w:spacing w:after="0" w:line="240" w:lineRule="auto"/>
        <w:ind w:left="720"/>
        <w:jc w:val="both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</w:p>
    <w:p w14:paraId="0D9666E7" w14:textId="34B051DF" w:rsidR="0002409B" w:rsidRPr="009713D9" w:rsidRDefault="0002409B" w:rsidP="0002409B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9713D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Երիտասարդների</w:t>
      </w:r>
      <w:r w:rsidRPr="009713D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713D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(այդ թվում՝ NEET կամ չսովորող և չաշխատող երիտասարդների)</w:t>
      </w:r>
      <w:r w:rsidRPr="009713D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713D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ներգրավում</w:t>
      </w:r>
      <w:r w:rsidR="00771780" w:rsidRPr="009713D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՝</w:t>
      </w:r>
      <w:r w:rsidRPr="009713D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</w:p>
    <w:p w14:paraId="6C1A5ADB" w14:textId="32C28D44" w:rsidR="00771780" w:rsidRPr="009713D9" w:rsidRDefault="00FF03F5" w:rsidP="00771780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713D9">
        <w:rPr>
          <w:rFonts w:ascii="GHEA Grapalat" w:hAnsi="GHEA Grapalat"/>
          <w:sz w:val="24"/>
          <w:szCs w:val="24"/>
          <w:lang w:val="hy-AM"/>
        </w:rPr>
        <w:t>օրինակ՝</w:t>
      </w:r>
    </w:p>
    <w:p w14:paraId="4A1C7A8B" w14:textId="0D37EFC9" w:rsidR="00771780" w:rsidRPr="009713D9" w:rsidRDefault="00FF03F5" w:rsidP="00771780">
      <w:pPr>
        <w:pStyle w:val="ListParagraph"/>
        <w:numPr>
          <w:ilvl w:val="0"/>
          <w:numId w:val="6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9713D9">
        <w:rPr>
          <w:rFonts w:ascii="GHEA Grapalat" w:hAnsi="GHEA Grapalat"/>
          <w:sz w:val="24"/>
          <w:szCs w:val="24"/>
          <w:lang w:val="hy-AM"/>
        </w:rPr>
        <w:t>Ա</w:t>
      </w:r>
      <w:r w:rsidR="00771780" w:rsidRPr="009713D9">
        <w:rPr>
          <w:rFonts w:ascii="GHEA Grapalat" w:hAnsi="GHEA Grapalat"/>
          <w:sz w:val="24"/>
          <w:szCs w:val="24"/>
          <w:lang w:val="hy-AM"/>
        </w:rPr>
        <w:t>յցեր համայնքի տարբեր թաղամասեր՝ Կենտրոն ներգրավելու նպատակով:</w:t>
      </w:r>
    </w:p>
    <w:p w14:paraId="4196116B" w14:textId="77777777" w:rsidR="00771780" w:rsidRPr="009713D9" w:rsidRDefault="00771780" w:rsidP="00771780">
      <w:pPr>
        <w:pStyle w:val="ListParagraph"/>
        <w:numPr>
          <w:ilvl w:val="0"/>
          <w:numId w:val="6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9713D9">
        <w:rPr>
          <w:rFonts w:ascii="GHEA Grapalat" w:hAnsi="GHEA Grapalat"/>
          <w:sz w:val="24"/>
          <w:szCs w:val="24"/>
          <w:lang w:val="hy-AM"/>
        </w:rPr>
        <w:t>Աշխատանք համայնքի բնակիչ հանդիսացող խոցելի խմբի երիտասարդների հետռ:</w:t>
      </w:r>
    </w:p>
    <w:p w14:paraId="3527176E" w14:textId="21F78026" w:rsidR="00771780" w:rsidRPr="009713D9" w:rsidRDefault="00771780" w:rsidP="00771780">
      <w:pPr>
        <w:pStyle w:val="ListParagraph"/>
        <w:numPr>
          <w:ilvl w:val="0"/>
          <w:numId w:val="6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9713D9">
        <w:rPr>
          <w:rFonts w:ascii="GHEA Grapalat" w:hAnsi="GHEA Grapalat"/>
          <w:sz w:val="24"/>
          <w:szCs w:val="24"/>
          <w:lang w:val="hy-AM"/>
        </w:rPr>
        <w:t>Աշխատանք համայնքի (NEET) չսովորող և չաշխատող երիտասարդների հետ</w:t>
      </w:r>
    </w:p>
    <w:p w14:paraId="1102280C" w14:textId="77777777" w:rsidR="00294FBC" w:rsidRPr="009713D9" w:rsidRDefault="00294FBC" w:rsidP="00294FBC">
      <w:pPr>
        <w:pStyle w:val="ListParagraph"/>
        <w:numPr>
          <w:ilvl w:val="0"/>
          <w:numId w:val="6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9713D9">
        <w:rPr>
          <w:rFonts w:ascii="GHEA Grapalat" w:hAnsi="GHEA Grapalat"/>
          <w:sz w:val="24"/>
          <w:szCs w:val="24"/>
          <w:lang w:val="hy-AM"/>
        </w:rPr>
        <w:t>Համայնքի բնակիչ հանդիսացող և մարտական գործողությունների արդյունքում հաշմանդամ դարձած և ներազդված երիտասարդներին հոգեկան առողջությանն ուղղված աշխատանքներ,</w:t>
      </w:r>
    </w:p>
    <w:p w14:paraId="2EFBE80E" w14:textId="77777777" w:rsidR="00294FBC" w:rsidRPr="009713D9" w:rsidRDefault="00294FBC" w:rsidP="00294FBC">
      <w:pPr>
        <w:pStyle w:val="ListParagraph"/>
        <w:jc w:val="both"/>
        <w:rPr>
          <w:rFonts w:ascii="GHEA Grapalat" w:hAnsi="GHEA Grapalat"/>
          <w:sz w:val="24"/>
          <w:szCs w:val="24"/>
          <w:lang w:val="hy-AM"/>
        </w:rPr>
      </w:pPr>
    </w:p>
    <w:p w14:paraId="2EFBD13A" w14:textId="77777777" w:rsidR="0002409B" w:rsidRPr="009713D9" w:rsidRDefault="0002409B" w:rsidP="0002409B">
      <w:pPr>
        <w:pStyle w:val="ListParagrap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14:paraId="2EC1308E" w14:textId="6E2C56AB" w:rsidR="00FF03F5" w:rsidRPr="009713D9" w:rsidRDefault="003631D4" w:rsidP="00074BE3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9713D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Հետազոտական, վերլուծական աշխատանք</w:t>
      </w:r>
      <w:r w:rsidR="00294FBC" w:rsidRPr="009713D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՝ քանակական և որակական տվյալների հավաքագրման միջոցով</w:t>
      </w:r>
      <w:r w:rsidRPr="009713D9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14:paraId="4B95E0C1" w14:textId="2B164548" w:rsidR="00FF03F5" w:rsidRPr="009713D9" w:rsidRDefault="00FF03F5" w:rsidP="00FF03F5">
      <w:pPr>
        <w:spacing w:after="0" w:line="240" w:lineRule="auto"/>
        <w:ind w:left="720"/>
        <w:jc w:val="both"/>
        <w:textAlignment w:val="baseline"/>
        <w:rPr>
          <w:rFonts w:ascii="GHEA Grapalat" w:hAnsi="GHEA Grapalat"/>
          <w:b/>
          <w:sz w:val="24"/>
          <w:szCs w:val="24"/>
          <w:lang w:val="hy-AM"/>
        </w:rPr>
      </w:pPr>
      <w:r w:rsidRPr="009713D9">
        <w:rPr>
          <w:rFonts w:ascii="GHEA Grapalat" w:hAnsi="GHEA Grapalat"/>
          <w:b/>
          <w:sz w:val="24"/>
          <w:szCs w:val="24"/>
          <w:lang w:val="hy-AM"/>
        </w:rPr>
        <w:t>Մասնավորապես՝</w:t>
      </w:r>
    </w:p>
    <w:p w14:paraId="651988E3" w14:textId="29CD7F35" w:rsidR="0002409B" w:rsidRPr="009713D9" w:rsidRDefault="0002409B" w:rsidP="00FF03F5">
      <w:pPr>
        <w:spacing w:after="0" w:line="240" w:lineRule="auto"/>
        <w:ind w:left="720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9713D9">
        <w:rPr>
          <w:rFonts w:ascii="GHEA Grapalat" w:hAnsi="GHEA Grapalat"/>
          <w:b/>
          <w:sz w:val="24"/>
          <w:szCs w:val="24"/>
          <w:lang w:val="hy-AM"/>
        </w:rPr>
        <w:t xml:space="preserve">Վիճակագրական տվյալների հավաքագրում </w:t>
      </w:r>
    </w:p>
    <w:p w14:paraId="1FA55BBC" w14:textId="77777777" w:rsidR="0002409B" w:rsidRPr="009713D9" w:rsidRDefault="0002409B" w:rsidP="0002409B">
      <w:pPr>
        <w:pStyle w:val="ListParagraph"/>
        <w:numPr>
          <w:ilvl w:val="1"/>
          <w:numId w:val="7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9713D9">
        <w:rPr>
          <w:rFonts w:ascii="GHEA Grapalat" w:hAnsi="GHEA Grapalat"/>
          <w:sz w:val="24"/>
          <w:szCs w:val="24"/>
          <w:lang w:val="hy-AM"/>
        </w:rPr>
        <w:t>Տվյալների հավաքագրում համայնքում բնակվող երիտասարդների թվի վերաբերյալ՝ առանձին նշելուվ աղջիկների և տղաների թիվը:</w:t>
      </w:r>
    </w:p>
    <w:p w14:paraId="25BD0B06" w14:textId="77777777" w:rsidR="0002409B" w:rsidRPr="009713D9" w:rsidRDefault="0002409B" w:rsidP="0002409B">
      <w:pPr>
        <w:pStyle w:val="ListParagraph"/>
        <w:numPr>
          <w:ilvl w:val="1"/>
          <w:numId w:val="7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9713D9">
        <w:rPr>
          <w:rFonts w:ascii="GHEA Grapalat" w:hAnsi="GHEA Grapalat"/>
          <w:sz w:val="24"/>
          <w:szCs w:val="24"/>
          <w:lang w:val="hy-AM"/>
        </w:rPr>
        <w:t>Տվյալների հավաքագրում Համայնքի երիտասարդների կրթական հաստատություններից օգտվելու վերաբերյալ</w:t>
      </w:r>
    </w:p>
    <w:p w14:paraId="605CA2D8" w14:textId="77777777" w:rsidR="0002409B" w:rsidRPr="009713D9" w:rsidRDefault="0002409B" w:rsidP="0002409B">
      <w:pPr>
        <w:pStyle w:val="ListParagraph"/>
        <w:numPr>
          <w:ilvl w:val="1"/>
          <w:numId w:val="7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9713D9">
        <w:rPr>
          <w:rFonts w:ascii="GHEA Grapalat" w:hAnsi="GHEA Grapalat"/>
          <w:sz w:val="24"/>
          <w:szCs w:val="24"/>
          <w:lang w:val="hy-AM"/>
        </w:rPr>
        <w:t>Տվյալների հավաքագրում համայնքի երիտասարդների ֆորմալ զբաղվածության վերաբերյալ</w:t>
      </w:r>
    </w:p>
    <w:p w14:paraId="5CE0251D" w14:textId="77777777" w:rsidR="0002409B" w:rsidRPr="009713D9" w:rsidRDefault="0002409B" w:rsidP="0002409B">
      <w:pPr>
        <w:pStyle w:val="ListParagraph"/>
        <w:numPr>
          <w:ilvl w:val="1"/>
          <w:numId w:val="7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9713D9">
        <w:rPr>
          <w:rFonts w:ascii="GHEA Grapalat" w:hAnsi="GHEA Grapalat"/>
          <w:sz w:val="24"/>
          <w:szCs w:val="24"/>
          <w:lang w:val="hy-AM"/>
        </w:rPr>
        <w:lastRenderedPageBreak/>
        <w:t>Տվյալների հավաքագորւմ համայնքի երիտասարդների ոչ ֆորմալ զբաղվածության վերաբերյալ</w:t>
      </w:r>
    </w:p>
    <w:p w14:paraId="1DFCB1EA" w14:textId="77777777" w:rsidR="0002409B" w:rsidRPr="009713D9" w:rsidRDefault="0002409B" w:rsidP="0002409B">
      <w:pPr>
        <w:pStyle w:val="ListParagraph"/>
        <w:numPr>
          <w:ilvl w:val="1"/>
          <w:numId w:val="7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9713D9">
        <w:rPr>
          <w:rFonts w:ascii="GHEA Grapalat" w:hAnsi="GHEA Grapalat"/>
          <w:sz w:val="24"/>
          <w:szCs w:val="24"/>
          <w:lang w:val="hy-AM"/>
        </w:rPr>
        <w:t>Տվյալների հավաքագրում համայնքի խոցելի խումբ հանդիսացող երիտասարդների վերաբերյալ՝ ներառյալ սեռային բաշխումը:</w:t>
      </w:r>
    </w:p>
    <w:p w14:paraId="02421276" w14:textId="77777777" w:rsidR="0002409B" w:rsidRPr="009713D9" w:rsidRDefault="0002409B" w:rsidP="0002409B">
      <w:pPr>
        <w:pStyle w:val="ListParagraph"/>
        <w:numPr>
          <w:ilvl w:val="1"/>
          <w:numId w:val="7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9713D9">
        <w:rPr>
          <w:rFonts w:ascii="GHEA Grapalat" w:hAnsi="GHEA Grapalat"/>
          <w:sz w:val="24"/>
          <w:szCs w:val="24"/>
          <w:lang w:val="hy-AM"/>
        </w:rPr>
        <w:t>Տվյալների հավաքագրում համայնքի NEET չսովորող և չաշխատող երիտասարդների թվի վերաբերյալ:</w:t>
      </w:r>
    </w:p>
    <w:p w14:paraId="3BCAF20A" w14:textId="77777777" w:rsidR="0002409B" w:rsidRPr="009713D9" w:rsidRDefault="0002409B" w:rsidP="0002409B">
      <w:pPr>
        <w:pStyle w:val="ListParagraph"/>
        <w:numPr>
          <w:ilvl w:val="1"/>
          <w:numId w:val="7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9713D9">
        <w:rPr>
          <w:rFonts w:ascii="GHEA Grapalat" w:hAnsi="GHEA Grapalat"/>
          <w:sz w:val="24"/>
          <w:szCs w:val="24"/>
          <w:lang w:val="hy-AM"/>
        </w:rPr>
        <w:t>Տվյալների համայնքի երիտասարդական աշխատողների թվի վերաբերյալ:</w:t>
      </w:r>
    </w:p>
    <w:p w14:paraId="73B433D0" w14:textId="77777777" w:rsidR="0002409B" w:rsidRPr="009713D9" w:rsidRDefault="0002409B" w:rsidP="0002409B">
      <w:pPr>
        <w:pStyle w:val="ListParagraph"/>
        <w:numPr>
          <w:ilvl w:val="1"/>
          <w:numId w:val="7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9713D9">
        <w:rPr>
          <w:rFonts w:ascii="GHEA Grapalat" w:hAnsi="GHEA Grapalat"/>
          <w:sz w:val="24"/>
          <w:szCs w:val="24"/>
          <w:lang w:val="hy-AM"/>
        </w:rPr>
        <w:t>Տվյալներ համայնքի երիտասարդական աշխատանք իրականացնող կազմակերպությունների վերաբերյալ:</w:t>
      </w:r>
    </w:p>
    <w:p w14:paraId="63349CA9" w14:textId="77777777" w:rsidR="0002409B" w:rsidRPr="009713D9" w:rsidRDefault="0002409B" w:rsidP="0002409B">
      <w:pPr>
        <w:pStyle w:val="ListParagraph"/>
        <w:ind w:left="750"/>
        <w:jc w:val="both"/>
        <w:rPr>
          <w:rFonts w:ascii="GHEA Grapalat" w:hAnsi="GHEA Grapalat"/>
          <w:sz w:val="24"/>
          <w:szCs w:val="24"/>
          <w:lang w:val="hy-AM"/>
        </w:rPr>
      </w:pPr>
    </w:p>
    <w:p w14:paraId="724DBE4F" w14:textId="2A115132" w:rsidR="0002409B" w:rsidRPr="009713D9" w:rsidRDefault="0002409B" w:rsidP="0002409B">
      <w:pPr>
        <w:pStyle w:val="ListParagraph"/>
        <w:ind w:left="75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2B8ADC27" w14:textId="77777777" w:rsidR="0002409B" w:rsidRPr="009713D9" w:rsidRDefault="0002409B" w:rsidP="0002409B">
      <w:pPr>
        <w:pStyle w:val="ListParagraph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713D9">
        <w:rPr>
          <w:rFonts w:ascii="GHEA Grapalat" w:hAnsi="GHEA Grapalat"/>
          <w:b/>
          <w:sz w:val="24"/>
          <w:szCs w:val="24"/>
          <w:lang w:val="hy-AM"/>
        </w:rPr>
        <w:t>Վերլուծական աշխատանքների իրականացում</w:t>
      </w:r>
    </w:p>
    <w:p w14:paraId="092C9CF6" w14:textId="77777777" w:rsidR="0002409B" w:rsidRPr="009713D9" w:rsidRDefault="0002409B" w:rsidP="000240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9713D9">
        <w:rPr>
          <w:rFonts w:ascii="GHEA Grapalat" w:hAnsi="GHEA Grapalat"/>
          <w:sz w:val="24"/>
          <w:szCs w:val="24"/>
          <w:lang w:val="hy-AM"/>
        </w:rPr>
        <w:t>Իրականացված հետազոտության  հիման վրա Համայնքում երիտասարդության իրավիճակի և երիտասարդական կառույցների վերաբերյալ վերլուծութայն իրականացում և առաջարկների փաթեթի ներկայացում ՀՀ ԿԳՄՍ նախարարությանը:</w:t>
      </w:r>
    </w:p>
    <w:p w14:paraId="267A07E8" w14:textId="40BA9219" w:rsidR="003631D4" w:rsidRPr="009713D9" w:rsidRDefault="003631D4" w:rsidP="0002409B">
      <w:pPr>
        <w:spacing w:after="0" w:line="240" w:lineRule="auto"/>
        <w:jc w:val="both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9713D9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</w:p>
    <w:p w14:paraId="1CE294FA" w14:textId="77777777" w:rsidR="0002409B" w:rsidRPr="009713D9" w:rsidRDefault="0002409B" w:rsidP="0002409B">
      <w:pPr>
        <w:spacing w:after="0" w:line="240" w:lineRule="auto"/>
        <w:ind w:left="720"/>
        <w:jc w:val="both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</w:p>
    <w:p w14:paraId="6A828CAE" w14:textId="77777777" w:rsidR="00FF03F5" w:rsidRPr="009713D9" w:rsidRDefault="003631D4" w:rsidP="003631D4">
      <w:pPr>
        <w:numPr>
          <w:ilvl w:val="0"/>
          <w:numId w:val="14"/>
        </w:numPr>
        <w:spacing w:after="240" w:line="240" w:lineRule="auto"/>
        <w:jc w:val="both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9713D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Պետական երիտասարդական քաղաքականությունից բխող միջոցառումների իրականացում</w:t>
      </w:r>
      <w:r w:rsidRPr="009713D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44543412" w14:textId="5C9C78CE" w:rsidR="00FF03F5" w:rsidRPr="009713D9" w:rsidRDefault="00FF03F5" w:rsidP="00FF03F5">
      <w:pPr>
        <w:spacing w:after="240" w:line="240" w:lineRule="auto"/>
        <w:ind w:left="72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713D9">
        <w:rPr>
          <w:rFonts w:ascii="GHEA Grapalat" w:eastAsia="Times New Roman" w:hAnsi="GHEA Grapalat" w:cs="Times New Roman"/>
          <w:sz w:val="24"/>
          <w:szCs w:val="24"/>
          <w:lang w:val="hy-AM"/>
        </w:rPr>
        <w:t>օրինակ՝</w:t>
      </w:r>
    </w:p>
    <w:p w14:paraId="3AC7B07B" w14:textId="65AB47EE" w:rsidR="00FF03F5" w:rsidRPr="009713D9" w:rsidRDefault="003631D4" w:rsidP="00F943B0">
      <w:pPr>
        <w:pStyle w:val="ListParagraph"/>
        <w:numPr>
          <w:ilvl w:val="0"/>
          <w:numId w:val="18"/>
        </w:numPr>
        <w:spacing w:after="240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713D9">
        <w:rPr>
          <w:rFonts w:ascii="GHEA Grapalat" w:eastAsia="Times New Roman" w:hAnsi="GHEA Grapalat" w:cs="Times New Roman"/>
          <w:sz w:val="24"/>
          <w:szCs w:val="24"/>
          <w:lang w:val="hy-AM"/>
        </w:rPr>
        <w:t>ՀՀ կառավարության ծրագրում Երիտասարդություն բաժնում նշված միջոցառումն</w:t>
      </w:r>
      <w:r w:rsidR="00F943B0" w:rsidRPr="009713D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երից բխող ծրագրերի կազմակերպում՝ տես </w:t>
      </w:r>
      <w:hyperlink r:id="rId8" w:history="1">
        <w:r w:rsidR="00F943B0" w:rsidRPr="009713D9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https://www.gov.am/files/docs/4586.pdf</w:t>
        </w:r>
      </w:hyperlink>
      <w:r w:rsidR="00F943B0" w:rsidRPr="009713D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հղմամբ:</w:t>
      </w:r>
    </w:p>
    <w:p w14:paraId="328E1172" w14:textId="4F6CB65B" w:rsidR="003631D4" w:rsidRPr="009713D9" w:rsidRDefault="003631D4" w:rsidP="00F943B0">
      <w:pPr>
        <w:pStyle w:val="ListParagraph"/>
        <w:numPr>
          <w:ilvl w:val="0"/>
          <w:numId w:val="18"/>
        </w:numPr>
        <w:spacing w:after="240" w:line="240" w:lineRule="auto"/>
        <w:jc w:val="both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9713D9">
        <w:rPr>
          <w:rFonts w:ascii="GHEA Grapalat" w:eastAsia="Times New Roman" w:hAnsi="GHEA Grapalat" w:cs="Times New Roman"/>
          <w:sz w:val="24"/>
          <w:szCs w:val="24"/>
          <w:lang w:val="hy-AM"/>
        </w:rPr>
        <w:t>ՀՀ ԿԳՄՍ նախարարության կողմից իրականացվող միջոցառումների վերաբերյալ տեղեկատվության տարածում</w:t>
      </w:r>
      <w:r w:rsidR="00F943B0" w:rsidRPr="009713D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կենտրոնի շահառուների շրջանում)՝ տես </w:t>
      </w:r>
      <w:hyperlink r:id="rId9" w:history="1">
        <w:r w:rsidR="00F943B0" w:rsidRPr="009713D9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https://escs.am/am/news/11320</w:t>
        </w:r>
      </w:hyperlink>
      <w:r w:rsidR="00F943B0" w:rsidRPr="009713D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հղմամբ:</w:t>
      </w:r>
    </w:p>
    <w:p w14:paraId="251204C9" w14:textId="77777777" w:rsidR="003631D4" w:rsidRPr="009713D9" w:rsidRDefault="003631D4" w:rsidP="00930CDD">
      <w:p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3C3D81EB" w14:textId="77777777" w:rsidR="003631D4" w:rsidRPr="009713D9" w:rsidRDefault="003631D4" w:rsidP="00930CDD">
      <w:p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6895B477" w14:textId="77777777" w:rsidR="00A33875" w:rsidRPr="009713D9" w:rsidRDefault="00A33875" w:rsidP="00930CDD">
      <w:pPr>
        <w:jc w:val="both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9713D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ԿԵՆՏՐՈՆԻ ԿԱԶՄԱԿԵՐՊԱԻՐԱՎԱԿԱՆ ԿԱՐԳԱՎԻՃԱԿԸ</w:t>
      </w:r>
    </w:p>
    <w:p w14:paraId="4EEE1E32" w14:textId="26945F4A" w:rsidR="001C087A" w:rsidRPr="009713D9" w:rsidRDefault="001C087A" w:rsidP="00930CDD">
      <w:pPr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9713D9">
        <w:rPr>
          <w:rFonts w:ascii="GHEA Grapalat" w:eastAsia="GHEA Grapalat" w:hAnsi="GHEA Grapalat" w:cs="GHEA Grapalat"/>
          <w:sz w:val="24"/>
          <w:szCs w:val="24"/>
          <w:lang w:val="hy-AM"/>
        </w:rPr>
        <w:t>Սույն ընթացակարգով հայտարարված դ</w:t>
      </w:r>
      <w:r w:rsidR="001A51E7" w:rsidRPr="009713D9">
        <w:rPr>
          <w:rFonts w:ascii="GHEA Grapalat" w:eastAsia="GHEA Grapalat" w:hAnsi="GHEA Grapalat" w:cs="GHEA Grapalat"/>
          <w:sz w:val="24"/>
          <w:szCs w:val="24"/>
          <w:lang w:val="hy-AM"/>
        </w:rPr>
        <w:t>րամաշնորհային մրցույթին դիմող կազմակերպությունը</w:t>
      </w:r>
      <w:r w:rsidR="00344CCA" w:rsidRPr="009713D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713D9">
        <w:rPr>
          <w:rFonts w:ascii="GHEA Grapalat" w:eastAsia="GHEA Grapalat" w:hAnsi="GHEA Grapalat" w:cs="GHEA Grapalat"/>
          <w:sz w:val="24"/>
          <w:szCs w:val="24"/>
          <w:lang w:val="hy-AM"/>
        </w:rPr>
        <w:t>կարող է հիմնադրել Կենտրոնը ինչպես կազմակերպաիրավական ձև</w:t>
      </w:r>
      <w:r w:rsidR="00294FBC" w:rsidRPr="009713D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ունեցող առանձին կազմակերպություն հիմնելու միջոցով</w:t>
      </w:r>
      <w:r w:rsidRPr="009713D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այնպես էլ իր կազմակերպության </w:t>
      </w:r>
      <w:r w:rsidR="0074050D" w:rsidRPr="009713D9">
        <w:rPr>
          <w:rFonts w:ascii="GHEA Grapalat" w:eastAsia="GHEA Grapalat" w:hAnsi="GHEA Grapalat" w:cs="GHEA Grapalat"/>
          <w:sz w:val="24"/>
          <w:szCs w:val="24"/>
          <w:lang w:val="hy-AM"/>
        </w:rPr>
        <w:t>ներքին կառուցվածքում</w:t>
      </w:r>
      <w:r w:rsidRPr="009713D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գործող Կենտրոն հիմնելու միջոցով</w:t>
      </w:r>
      <w:r w:rsidR="00294FBC" w:rsidRPr="009713D9">
        <w:rPr>
          <w:rFonts w:ascii="GHEA Grapalat" w:eastAsia="GHEA Grapalat" w:hAnsi="GHEA Grapalat" w:cs="GHEA Grapalat"/>
          <w:sz w:val="24"/>
          <w:szCs w:val="24"/>
          <w:lang w:val="hy-AM"/>
        </w:rPr>
        <w:t>: Վերջին դեպքում</w:t>
      </w:r>
      <w:r w:rsidRPr="009713D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սույն ընթացակարգով հայտարարված դրամաշնորհային մրցույթի արդյունքում </w:t>
      </w:r>
      <w:r w:rsidRPr="009713D9">
        <w:rPr>
          <w:rFonts w:ascii="GHEA Grapalat" w:eastAsia="GHEA Grapalat" w:hAnsi="GHEA Grapalat" w:cs="GHEA Grapalat"/>
          <w:sz w:val="24"/>
          <w:szCs w:val="24"/>
          <w:lang w:val="hy-AM"/>
        </w:rPr>
        <w:lastRenderedPageBreak/>
        <w:t>հաղթած կազմակերպությունը</w:t>
      </w:r>
      <w:r w:rsidR="0074050D" w:rsidRPr="009713D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կհանդիսանա Կենտորնի գործունեության պատասխանատուն</w:t>
      </w:r>
      <w:r w:rsidRPr="009713D9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14:paraId="51B2ADD5" w14:textId="4EC395C0" w:rsidR="00344CCA" w:rsidRPr="009713D9" w:rsidRDefault="00344CCA" w:rsidP="00930CDD">
      <w:pPr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2A64E3C4" w14:textId="77777777" w:rsidR="00660AA2" w:rsidRPr="009713D9" w:rsidRDefault="002F05C8" w:rsidP="00660AA2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713D9">
        <w:rPr>
          <w:rFonts w:ascii="GHEA Grapalat" w:hAnsi="GHEA Grapalat"/>
          <w:b/>
          <w:sz w:val="24"/>
          <w:szCs w:val="24"/>
          <w:lang w:val="hy-AM"/>
        </w:rPr>
        <w:t>ԿԵՆՏՐՈՆԻ ՆՅՈՒԹԱՏԵԽՆԻԱԿԱԿԱՆ ՌԵՍՈՒՐՍՆԵՐԸ</w:t>
      </w:r>
    </w:p>
    <w:p w14:paraId="09CF7FCF" w14:textId="1B686025" w:rsidR="001C087A" w:rsidRPr="009713D9" w:rsidRDefault="00660AA2" w:rsidP="00660AA2">
      <w:pPr>
        <w:ind w:firstLine="450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  <w:r w:rsidRPr="009713D9">
        <w:rPr>
          <w:rFonts w:ascii="GHEA Grapalat" w:hAnsi="GHEA Grapalat"/>
          <w:sz w:val="24"/>
          <w:szCs w:val="24"/>
          <w:lang w:val="hy-AM"/>
        </w:rPr>
        <w:t>Կենտրոնը պետք է ունենա շինություն</w:t>
      </w:r>
      <w:r w:rsidR="002F05C8" w:rsidRPr="009713D9">
        <w:rPr>
          <w:rFonts w:ascii="GHEA Grapalat" w:hAnsi="GHEA Grapalat"/>
          <w:sz w:val="24"/>
          <w:szCs w:val="24"/>
          <w:lang w:val="hy-AM"/>
        </w:rPr>
        <w:t xml:space="preserve"> կամ տարածք</w:t>
      </w:r>
      <w:r w:rsidR="00C71F1D" w:rsidRPr="009713D9">
        <w:rPr>
          <w:rFonts w:ascii="GHEA Grapalat" w:hAnsi="GHEA Grapalat"/>
          <w:sz w:val="24"/>
          <w:szCs w:val="24"/>
          <w:lang w:val="hy-AM"/>
        </w:rPr>
        <w:t xml:space="preserve"> շինության ներսում</w:t>
      </w:r>
      <w:r w:rsidRPr="009713D9">
        <w:rPr>
          <w:rFonts w:ascii="GHEA Grapalat" w:hAnsi="GHEA Grapalat"/>
          <w:sz w:val="24"/>
          <w:szCs w:val="24"/>
          <w:lang w:val="hy-AM"/>
        </w:rPr>
        <w:t xml:space="preserve">՝ </w:t>
      </w:r>
      <w:r w:rsidR="00A33875" w:rsidRPr="009713D9">
        <w:rPr>
          <w:rFonts w:ascii="GHEA Grapalat" w:hAnsi="GHEA Grapalat"/>
          <w:sz w:val="24"/>
          <w:szCs w:val="24"/>
          <w:lang w:val="hy-AM"/>
        </w:rPr>
        <w:t>մո</w:t>
      </w:r>
      <w:r w:rsidRPr="009713D9">
        <w:rPr>
          <w:rFonts w:ascii="GHEA Grapalat" w:hAnsi="GHEA Grapalat"/>
          <w:sz w:val="24"/>
          <w:szCs w:val="24"/>
          <w:lang w:val="hy-AM"/>
        </w:rPr>
        <w:t xml:space="preserve">տավորապես 100 քմ. մակերեսով և հարակից բակային տարածք: </w:t>
      </w:r>
      <w:r w:rsidR="00C71F1D" w:rsidRPr="009713D9">
        <w:rPr>
          <w:rFonts w:ascii="GHEA Grapalat" w:hAnsi="GHEA Grapalat"/>
          <w:sz w:val="24"/>
          <w:szCs w:val="24"/>
          <w:lang w:val="hy-AM"/>
        </w:rPr>
        <w:t>Տարածքը</w:t>
      </w:r>
      <w:r w:rsidR="00A33875" w:rsidRPr="009713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13D9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կարող </w:t>
      </w:r>
      <w:r w:rsidR="00A33875" w:rsidRPr="009713D9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է </w:t>
      </w:r>
      <w:r w:rsidR="00BC6A53" w:rsidRPr="009713D9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կահավորվել որպես</w:t>
      </w:r>
      <w:r w:rsidR="00A33875" w:rsidRPr="009713D9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«բաց տարածք»</w:t>
      </w:r>
      <w:r w:rsidR="00BC6A53" w:rsidRPr="009713D9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A33875" w:rsidRPr="009713D9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(open space)</w:t>
      </w:r>
      <w:r w:rsidR="001C087A" w:rsidRPr="009713D9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,</w:t>
      </w:r>
      <w:r w:rsidR="00BC6A53" w:rsidRPr="009713D9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կամ</w:t>
      </w:r>
      <w:r w:rsidR="00A33875" w:rsidRPr="009713D9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ունենալ առանձնացված </w:t>
      </w:r>
      <w:r w:rsidRPr="009713D9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սենյակներ </w:t>
      </w:r>
      <w:r w:rsidR="001C087A" w:rsidRPr="009713D9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(սրահներ)</w:t>
      </w:r>
      <w:r w:rsidRPr="009713D9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</w:p>
    <w:p w14:paraId="7B82A147" w14:textId="2DEA1FB7" w:rsidR="00660AA2" w:rsidRPr="009713D9" w:rsidRDefault="00660AA2" w:rsidP="00660AA2">
      <w:pPr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9713D9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օրինակ՝</w:t>
      </w:r>
      <w:r w:rsidRPr="009713D9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D722125" w14:textId="77777777" w:rsidR="00A33875" w:rsidRPr="009713D9" w:rsidRDefault="00660AA2" w:rsidP="00855977">
      <w:pPr>
        <w:pStyle w:val="ListParagraph"/>
        <w:numPr>
          <w:ilvl w:val="0"/>
          <w:numId w:val="13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9713D9">
        <w:rPr>
          <w:rFonts w:ascii="GHEA Grapalat" w:hAnsi="GHEA Grapalat"/>
          <w:sz w:val="24"/>
          <w:szCs w:val="24"/>
          <w:lang w:val="hy-AM"/>
        </w:rPr>
        <w:t xml:space="preserve">Դասընթացների </w:t>
      </w:r>
      <w:r w:rsidR="00A33875" w:rsidRPr="009713D9">
        <w:rPr>
          <w:rFonts w:ascii="GHEA Grapalat" w:hAnsi="GHEA Grapalat"/>
          <w:sz w:val="24"/>
          <w:szCs w:val="24"/>
          <w:lang w:val="hy-AM"/>
        </w:rPr>
        <w:t xml:space="preserve">սենյակ, </w:t>
      </w:r>
    </w:p>
    <w:p w14:paraId="7E6E681F" w14:textId="77777777" w:rsidR="00660AA2" w:rsidRPr="009713D9" w:rsidRDefault="00660AA2" w:rsidP="00855977">
      <w:pPr>
        <w:pStyle w:val="ListParagraph"/>
        <w:numPr>
          <w:ilvl w:val="0"/>
          <w:numId w:val="13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9713D9">
        <w:rPr>
          <w:rFonts w:ascii="GHEA Grapalat" w:hAnsi="GHEA Grapalat"/>
          <w:sz w:val="24"/>
          <w:szCs w:val="24"/>
          <w:lang w:val="hy-AM"/>
        </w:rPr>
        <w:t>Համակարգչային սենյակ,</w:t>
      </w:r>
    </w:p>
    <w:p w14:paraId="6C9D6BBD" w14:textId="77777777" w:rsidR="00660AA2" w:rsidRPr="009713D9" w:rsidRDefault="00660AA2" w:rsidP="00660AA2">
      <w:pPr>
        <w:pStyle w:val="ListParagraph"/>
        <w:numPr>
          <w:ilvl w:val="0"/>
          <w:numId w:val="13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9713D9">
        <w:rPr>
          <w:rFonts w:ascii="GHEA Grapalat" w:hAnsi="GHEA Grapalat"/>
          <w:sz w:val="24"/>
          <w:szCs w:val="24"/>
          <w:lang w:val="hy-AM"/>
        </w:rPr>
        <w:t>Խաղերի սենյակ,</w:t>
      </w:r>
    </w:p>
    <w:p w14:paraId="6E3B22E0" w14:textId="77777777" w:rsidR="00BC6A53" w:rsidRPr="009713D9" w:rsidRDefault="00660AA2" w:rsidP="00BC6A53">
      <w:pPr>
        <w:pStyle w:val="ListParagraph"/>
        <w:numPr>
          <w:ilvl w:val="0"/>
          <w:numId w:val="13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9713D9">
        <w:rPr>
          <w:rFonts w:ascii="GHEA Grapalat" w:hAnsi="GHEA Grapalat"/>
          <w:sz w:val="24"/>
          <w:szCs w:val="24"/>
          <w:lang w:val="hy-AM"/>
        </w:rPr>
        <w:t>Վարչական սենյակ</w:t>
      </w:r>
      <w:r w:rsidR="00A33875" w:rsidRPr="009713D9">
        <w:rPr>
          <w:rFonts w:ascii="GHEA Grapalat" w:hAnsi="GHEA Grapalat"/>
          <w:sz w:val="24"/>
          <w:szCs w:val="24"/>
          <w:lang w:val="hy-AM"/>
        </w:rPr>
        <w:t xml:space="preserve"> և այլն:</w:t>
      </w:r>
    </w:p>
    <w:p w14:paraId="6DB5D6E5" w14:textId="77777777" w:rsidR="00BC6A53" w:rsidRPr="009713D9" w:rsidRDefault="00BC6A53" w:rsidP="00BC6A5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9713D9">
        <w:rPr>
          <w:rFonts w:ascii="GHEA Grapalat" w:hAnsi="GHEA Grapalat"/>
          <w:sz w:val="24"/>
          <w:szCs w:val="24"/>
          <w:lang w:val="hy-AM"/>
        </w:rPr>
        <w:t xml:space="preserve">Կենտրոնը պետք է ունենա առանձին խոհանոց և սանհանգույց: </w:t>
      </w:r>
    </w:p>
    <w:p w14:paraId="0C1B7E34" w14:textId="35E8235E" w:rsidR="00402A09" w:rsidRPr="009713D9" w:rsidRDefault="00402A09" w:rsidP="00402A09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15C5475E" w14:textId="77777777" w:rsidR="00660AA2" w:rsidRPr="009713D9" w:rsidRDefault="00C86DC4" w:rsidP="00C86DC4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713D9">
        <w:rPr>
          <w:rFonts w:ascii="GHEA Grapalat" w:hAnsi="GHEA Grapalat"/>
          <w:b/>
          <w:sz w:val="24"/>
          <w:szCs w:val="24"/>
          <w:lang w:val="hy-AM"/>
        </w:rPr>
        <w:t>ԿԵՆՏՐՈՆԻ ԱՇԽԱՏԱԿԱԶՄԸ</w:t>
      </w:r>
    </w:p>
    <w:p w14:paraId="40889B94" w14:textId="77777777" w:rsidR="001C087A" w:rsidRPr="009713D9" w:rsidRDefault="00660AA2" w:rsidP="00651909">
      <w:pPr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9713D9">
        <w:rPr>
          <w:rFonts w:ascii="GHEA Grapalat" w:hAnsi="GHEA Grapalat"/>
          <w:color w:val="000000"/>
          <w:sz w:val="24"/>
          <w:szCs w:val="24"/>
          <w:lang w:val="hy-AM"/>
        </w:rPr>
        <w:t xml:space="preserve">Կենտրոնի </w:t>
      </w:r>
      <w:r w:rsidR="00C86DC4" w:rsidRPr="009713D9">
        <w:rPr>
          <w:rFonts w:ascii="GHEA Grapalat" w:hAnsi="GHEA Grapalat"/>
          <w:sz w:val="24"/>
          <w:szCs w:val="24"/>
          <w:lang w:val="hy-AM"/>
        </w:rPr>
        <w:t>գործունեության կազմակերպման, միջոցառումների իրականացման, ինչպես նաև երիտասարդների հետ տարվող աշխատանքների կատարման համար</w:t>
      </w:r>
      <w:r w:rsidRPr="009713D9">
        <w:rPr>
          <w:rFonts w:ascii="GHEA Grapalat" w:hAnsi="GHEA Grapalat"/>
          <w:sz w:val="24"/>
          <w:szCs w:val="24"/>
          <w:lang w:val="hy-AM"/>
        </w:rPr>
        <w:t xml:space="preserve"> առաջնային է արհեստավարժ և նվիրված աշխատակազմի առկայությունը</w:t>
      </w:r>
      <w:r w:rsidR="001C087A" w:rsidRPr="009713D9">
        <w:rPr>
          <w:rFonts w:ascii="GHEA Grapalat" w:hAnsi="GHEA Grapalat"/>
          <w:sz w:val="24"/>
          <w:szCs w:val="24"/>
          <w:lang w:val="hy-AM"/>
        </w:rPr>
        <w:t>:</w:t>
      </w:r>
    </w:p>
    <w:p w14:paraId="21219060" w14:textId="10E872CB" w:rsidR="001C087A" w:rsidRPr="009713D9" w:rsidRDefault="00651909" w:rsidP="00651909">
      <w:pPr>
        <w:ind w:firstLine="45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9713D9">
        <w:rPr>
          <w:rFonts w:ascii="GHEA Grapalat" w:hAnsi="GHEA Grapalat"/>
          <w:sz w:val="24"/>
          <w:szCs w:val="24"/>
          <w:lang w:val="hy-AM"/>
        </w:rPr>
        <w:t xml:space="preserve">Աշխատակազմը պետք է </w:t>
      </w:r>
      <w:r w:rsidR="001C087A" w:rsidRPr="009713D9">
        <w:rPr>
          <w:rFonts w:ascii="GHEA Grapalat" w:hAnsi="GHEA Grapalat"/>
          <w:sz w:val="24"/>
          <w:szCs w:val="24"/>
          <w:lang w:val="hy-AM"/>
        </w:rPr>
        <w:t>բաղկացած լինի</w:t>
      </w:r>
      <w:r w:rsidRPr="009713D9">
        <w:rPr>
          <w:rFonts w:ascii="GHEA Grapalat" w:hAnsi="GHEA Grapalat"/>
          <w:sz w:val="24"/>
          <w:szCs w:val="24"/>
          <w:lang w:val="hy-AM"/>
        </w:rPr>
        <w:t xml:space="preserve"> առնվազն մեկ, իսկ հնարավորության դեպքում երկու և ավելի </w:t>
      </w:r>
      <w:r w:rsidRPr="009713D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մշտապես վճարվող երիտասարդական աշխատողից: </w:t>
      </w:r>
    </w:p>
    <w:p w14:paraId="05FDA894" w14:textId="2EE4F897" w:rsidR="00651909" w:rsidRPr="009713D9" w:rsidRDefault="00651909" w:rsidP="00651909">
      <w:pPr>
        <w:ind w:firstLine="45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9713D9">
        <w:rPr>
          <w:rFonts w:ascii="GHEA Grapalat" w:eastAsia="GHEA Grapalat" w:hAnsi="GHEA Grapalat" w:cs="GHEA Grapalat"/>
          <w:sz w:val="24"/>
          <w:szCs w:val="24"/>
          <w:lang w:val="hy-AM"/>
        </w:rPr>
        <w:t>Աշխատանքներին կարող են ներգրավվել նաև կամավորներ և փորձնակներ:</w:t>
      </w:r>
    </w:p>
    <w:p w14:paraId="6F38EF62" w14:textId="3A12498E" w:rsidR="00651909" w:rsidRPr="009713D9" w:rsidRDefault="00651909" w:rsidP="00651909">
      <w:pPr>
        <w:ind w:firstLine="3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9713D9">
        <w:rPr>
          <w:rFonts w:ascii="GHEA Grapalat" w:eastAsia="GHEA Grapalat" w:hAnsi="GHEA Grapalat" w:cs="GHEA Grapalat"/>
          <w:sz w:val="24"/>
          <w:szCs w:val="24"/>
          <w:lang w:val="hy-AM"/>
        </w:rPr>
        <w:t>Բոլոր աշխատակիցները, ներառյալ նաև փորձնակներն ու կամավորները պետք է իրազեկ լինեն երիտասարդների հետ աշխատանքների կազմակերպման սկզբունքներին:</w:t>
      </w:r>
    </w:p>
    <w:p w14:paraId="7AAAD00A" w14:textId="15FCFD08" w:rsidR="00660AA2" w:rsidRPr="009713D9" w:rsidRDefault="00660AA2" w:rsidP="00C86DC4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05FBFB75" w14:textId="77777777" w:rsidR="00765FED" w:rsidRPr="009713D9" w:rsidRDefault="0083403D" w:rsidP="00765FED">
      <w:pPr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9713D9">
        <w:rPr>
          <w:rFonts w:ascii="GHEA Grapalat" w:hAnsi="GHEA Grapalat"/>
          <w:b/>
          <w:color w:val="000000"/>
          <w:sz w:val="24"/>
          <w:szCs w:val="24"/>
          <w:lang w:val="hy-AM"/>
        </w:rPr>
        <w:t>ԿԵՆՏՐՈՆԻ</w:t>
      </w:r>
      <w:r w:rsidR="00C4455C" w:rsidRPr="009713D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765FED" w:rsidRPr="009713D9">
        <w:rPr>
          <w:rFonts w:ascii="GHEA Grapalat" w:hAnsi="GHEA Grapalat"/>
          <w:b/>
          <w:color w:val="000000"/>
          <w:sz w:val="24"/>
          <w:szCs w:val="24"/>
          <w:lang w:val="hy-AM"/>
        </w:rPr>
        <w:t>ՇԱՀԱՌՈՒՆԵՐԸ</w:t>
      </w:r>
    </w:p>
    <w:p w14:paraId="59FB63F9" w14:textId="77777777" w:rsidR="0074050D" w:rsidRDefault="0083403D" w:rsidP="00765FED">
      <w:pPr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9713D9">
        <w:rPr>
          <w:rFonts w:ascii="GHEA Grapalat" w:hAnsi="GHEA Grapalat"/>
          <w:color w:val="000000"/>
          <w:sz w:val="24"/>
          <w:szCs w:val="24"/>
          <w:lang w:val="hy-AM"/>
        </w:rPr>
        <w:t>Կենտրոնի</w:t>
      </w:r>
      <w:r w:rsidR="00C4455C" w:rsidRPr="009713D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65FED" w:rsidRPr="009713D9">
        <w:rPr>
          <w:rFonts w:ascii="GHEA Grapalat" w:hAnsi="GHEA Grapalat"/>
          <w:color w:val="000000"/>
          <w:sz w:val="24"/>
          <w:szCs w:val="24"/>
          <w:lang w:val="hy-AM"/>
        </w:rPr>
        <w:t xml:space="preserve">անմիջական շահառուն </w:t>
      </w:r>
      <w:r w:rsidR="00820004" w:rsidRPr="009713D9">
        <w:rPr>
          <w:rFonts w:ascii="GHEA Grapalat" w:hAnsi="GHEA Grapalat"/>
          <w:color w:val="000000"/>
          <w:sz w:val="24"/>
          <w:szCs w:val="24"/>
          <w:lang w:val="hy-AM"/>
        </w:rPr>
        <w:t xml:space="preserve">համայնքի </w:t>
      </w:r>
      <w:r w:rsidR="00765FED" w:rsidRPr="009713D9">
        <w:rPr>
          <w:rFonts w:ascii="GHEA Grapalat" w:hAnsi="GHEA Grapalat"/>
          <w:color w:val="000000"/>
          <w:sz w:val="24"/>
          <w:szCs w:val="24"/>
          <w:lang w:val="hy-AM"/>
        </w:rPr>
        <w:t xml:space="preserve">երիտասարդն է, </w:t>
      </w:r>
      <w:r w:rsidR="00402A09" w:rsidRPr="009713D9">
        <w:rPr>
          <w:rFonts w:ascii="GHEA Grapalat" w:hAnsi="GHEA Grapalat"/>
          <w:color w:val="000000"/>
          <w:sz w:val="24"/>
          <w:szCs w:val="24"/>
          <w:lang w:val="hy-AM"/>
        </w:rPr>
        <w:t xml:space="preserve">ով անվճար հիմունքներով օգտվում է </w:t>
      </w:r>
      <w:r w:rsidR="0074050D" w:rsidRPr="009713D9">
        <w:rPr>
          <w:rFonts w:ascii="GHEA Grapalat" w:eastAsia="GHEA Grapalat" w:hAnsi="GHEA Grapalat" w:cs="GHEA Grapalat"/>
          <w:sz w:val="24"/>
          <w:szCs w:val="24"/>
          <w:lang w:val="hy-AM"/>
        </w:rPr>
        <w:t>Կենտրոնի գործառույթներից բխող սուն ընթացակարգով հայտարարված դրամաշնորհային մրցույթին իր կողմից ներկայացրած միջոցառումներից:</w:t>
      </w:r>
    </w:p>
    <w:sectPr w:rsidR="0074050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7428E" w16cex:dateUtc="2022-03-24T15:18:00Z"/>
  <w16cex:commentExtensible w16cex:durableId="25E73B8F" w16cex:dateUtc="2022-03-24T14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9661BB" w16cid:durableId="25E7428E"/>
  <w16cid:commentId w16cid:paraId="6378B28C" w16cid:durableId="25E73B8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2997A" w14:textId="77777777" w:rsidR="00930B26" w:rsidRDefault="00930B26" w:rsidP="00771780">
      <w:pPr>
        <w:spacing w:after="0" w:line="240" w:lineRule="auto"/>
      </w:pPr>
      <w:r>
        <w:separator/>
      </w:r>
    </w:p>
  </w:endnote>
  <w:endnote w:type="continuationSeparator" w:id="0">
    <w:p w14:paraId="4DEDE9B1" w14:textId="77777777" w:rsidR="00930B26" w:rsidRDefault="00930B26" w:rsidP="0077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C2A1A" w14:textId="77777777" w:rsidR="00930B26" w:rsidRDefault="00930B26" w:rsidP="00771780">
      <w:pPr>
        <w:spacing w:after="0" w:line="240" w:lineRule="auto"/>
      </w:pPr>
      <w:r>
        <w:separator/>
      </w:r>
    </w:p>
  </w:footnote>
  <w:footnote w:type="continuationSeparator" w:id="0">
    <w:p w14:paraId="48E6C0EE" w14:textId="77777777" w:rsidR="00930B26" w:rsidRDefault="00930B26" w:rsidP="00771780">
      <w:pPr>
        <w:spacing w:after="0" w:line="240" w:lineRule="auto"/>
      </w:pPr>
      <w:r>
        <w:continuationSeparator/>
      </w:r>
    </w:p>
  </w:footnote>
  <w:footnote w:id="1">
    <w:p w14:paraId="1C834D65" w14:textId="77777777" w:rsidR="00771780" w:rsidRPr="009713D9" w:rsidRDefault="00771780" w:rsidP="00771780">
      <w:pPr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0"/>
          <w:szCs w:val="20"/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Pr="009713D9">
        <w:rPr>
          <w:rFonts w:ascii="GHEA Grapalat" w:eastAsia="Times New Roman" w:hAnsi="GHEA Grapalat" w:cs="Times New Roman"/>
          <w:sz w:val="20"/>
          <w:szCs w:val="20"/>
          <w:lang w:val="hy-AM"/>
        </w:rPr>
        <w:t>Սույն գործառույթների իրականացման համար անհրաժեշտ է ներկայացնել Ժամանակացույց /Գանտի աղյուսակ/ նշելով՝ յուրաքանչյուր գործառույթի համար կոնկրետ միջոցառման տեսակը, քանակը տարեկան կտրվածքով և մասնակիցների թիվը տարեկան կտրվածքով:</w:t>
      </w:r>
    </w:p>
    <w:p w14:paraId="5972584F" w14:textId="6B5D2347" w:rsidR="00771780" w:rsidRPr="00771780" w:rsidRDefault="00771780">
      <w:pPr>
        <w:pStyle w:val="FootnoteText"/>
        <w:rPr>
          <w:lang w:val="hy-AM"/>
        </w:rPr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0317"/>
    <w:multiLevelType w:val="hybridMultilevel"/>
    <w:tmpl w:val="7BBE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0206D"/>
    <w:multiLevelType w:val="hybridMultilevel"/>
    <w:tmpl w:val="4392A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97CE6"/>
    <w:multiLevelType w:val="multilevel"/>
    <w:tmpl w:val="0C5206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1A3B7385"/>
    <w:multiLevelType w:val="multilevel"/>
    <w:tmpl w:val="5E88FD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1C867B8C"/>
    <w:multiLevelType w:val="hybridMultilevel"/>
    <w:tmpl w:val="E62C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B654C"/>
    <w:multiLevelType w:val="hybridMultilevel"/>
    <w:tmpl w:val="D3700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636F0C"/>
    <w:multiLevelType w:val="multilevel"/>
    <w:tmpl w:val="4536B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17D4E63"/>
    <w:multiLevelType w:val="multilevel"/>
    <w:tmpl w:val="7270A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05676D2"/>
    <w:multiLevelType w:val="hybridMultilevel"/>
    <w:tmpl w:val="066A918C"/>
    <w:lvl w:ilvl="0" w:tplc="869A279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07161BA"/>
    <w:multiLevelType w:val="multilevel"/>
    <w:tmpl w:val="6B3C4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DC128A1"/>
    <w:multiLevelType w:val="multilevel"/>
    <w:tmpl w:val="EA685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023ABA"/>
    <w:multiLevelType w:val="multilevel"/>
    <w:tmpl w:val="0C5206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2" w15:restartNumberingAfterBreak="0">
    <w:nsid w:val="5D40209F"/>
    <w:multiLevelType w:val="multilevel"/>
    <w:tmpl w:val="7270A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DAA149F"/>
    <w:multiLevelType w:val="multilevel"/>
    <w:tmpl w:val="6B3C4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F7547CD"/>
    <w:multiLevelType w:val="hybridMultilevel"/>
    <w:tmpl w:val="8EDAC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C6BA9"/>
    <w:multiLevelType w:val="hybridMultilevel"/>
    <w:tmpl w:val="9CEC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C1893"/>
    <w:multiLevelType w:val="multilevel"/>
    <w:tmpl w:val="E36675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7" w15:restartNumberingAfterBreak="0">
    <w:nsid w:val="7ED75232"/>
    <w:multiLevelType w:val="multilevel"/>
    <w:tmpl w:val="0C5206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"/>
  </w:num>
  <w:num w:numId="5">
    <w:abstractNumId w:val="5"/>
  </w:num>
  <w:num w:numId="6">
    <w:abstractNumId w:val="0"/>
  </w:num>
  <w:num w:numId="7">
    <w:abstractNumId w:val="12"/>
  </w:num>
  <w:num w:numId="8">
    <w:abstractNumId w:val="16"/>
  </w:num>
  <w:num w:numId="9">
    <w:abstractNumId w:val="13"/>
  </w:num>
  <w:num w:numId="10">
    <w:abstractNumId w:val="7"/>
  </w:num>
  <w:num w:numId="11">
    <w:abstractNumId w:val="4"/>
  </w:num>
  <w:num w:numId="12">
    <w:abstractNumId w:val="15"/>
  </w:num>
  <w:num w:numId="13">
    <w:abstractNumId w:val="8"/>
  </w:num>
  <w:num w:numId="14">
    <w:abstractNumId w:val="3"/>
  </w:num>
  <w:num w:numId="15">
    <w:abstractNumId w:val="10"/>
  </w:num>
  <w:num w:numId="16">
    <w:abstractNumId w:val="17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69"/>
    <w:rsid w:val="00005D25"/>
    <w:rsid w:val="0002409B"/>
    <w:rsid w:val="0007732C"/>
    <w:rsid w:val="000821F6"/>
    <w:rsid w:val="000A66E1"/>
    <w:rsid w:val="000B4DAF"/>
    <w:rsid w:val="000B608E"/>
    <w:rsid w:val="000B6576"/>
    <w:rsid w:val="000C31E7"/>
    <w:rsid w:val="000C6CE3"/>
    <w:rsid w:val="00102A42"/>
    <w:rsid w:val="00102C98"/>
    <w:rsid w:val="00141B92"/>
    <w:rsid w:val="00145AD6"/>
    <w:rsid w:val="001A48BB"/>
    <w:rsid w:val="001A51E7"/>
    <w:rsid w:val="001C087A"/>
    <w:rsid w:val="00246A1E"/>
    <w:rsid w:val="00291344"/>
    <w:rsid w:val="00294FBC"/>
    <w:rsid w:val="0029721E"/>
    <w:rsid w:val="002B4EFD"/>
    <w:rsid w:val="002F05C8"/>
    <w:rsid w:val="00344CCA"/>
    <w:rsid w:val="003631D4"/>
    <w:rsid w:val="003B285A"/>
    <w:rsid w:val="003E0175"/>
    <w:rsid w:val="00402A09"/>
    <w:rsid w:val="00431D66"/>
    <w:rsid w:val="004C412F"/>
    <w:rsid w:val="005445F8"/>
    <w:rsid w:val="005605F4"/>
    <w:rsid w:val="00601EF0"/>
    <w:rsid w:val="00651909"/>
    <w:rsid w:val="00660AA2"/>
    <w:rsid w:val="006F661D"/>
    <w:rsid w:val="00702E13"/>
    <w:rsid w:val="00707692"/>
    <w:rsid w:val="00735A0F"/>
    <w:rsid w:val="0074050D"/>
    <w:rsid w:val="007433F8"/>
    <w:rsid w:val="00765FED"/>
    <w:rsid w:val="00771780"/>
    <w:rsid w:val="00820004"/>
    <w:rsid w:val="00832860"/>
    <w:rsid w:val="0083403D"/>
    <w:rsid w:val="0089182C"/>
    <w:rsid w:val="00930B26"/>
    <w:rsid w:val="00930CDD"/>
    <w:rsid w:val="009370E8"/>
    <w:rsid w:val="009713D9"/>
    <w:rsid w:val="009744B7"/>
    <w:rsid w:val="009B18B1"/>
    <w:rsid w:val="009B3C3B"/>
    <w:rsid w:val="00A3371E"/>
    <w:rsid w:val="00A33875"/>
    <w:rsid w:val="00A71D35"/>
    <w:rsid w:val="00A900CD"/>
    <w:rsid w:val="00AB62D5"/>
    <w:rsid w:val="00AC0065"/>
    <w:rsid w:val="00B457F0"/>
    <w:rsid w:val="00BC6A53"/>
    <w:rsid w:val="00C02069"/>
    <w:rsid w:val="00C24D19"/>
    <w:rsid w:val="00C40BF1"/>
    <w:rsid w:val="00C4455C"/>
    <w:rsid w:val="00C71F1D"/>
    <w:rsid w:val="00C86DC4"/>
    <w:rsid w:val="00C86E82"/>
    <w:rsid w:val="00CB7C3C"/>
    <w:rsid w:val="00D85EE6"/>
    <w:rsid w:val="00E35B46"/>
    <w:rsid w:val="00E62791"/>
    <w:rsid w:val="00E677C1"/>
    <w:rsid w:val="00E76174"/>
    <w:rsid w:val="00EC7EFE"/>
    <w:rsid w:val="00ED1936"/>
    <w:rsid w:val="00F067CA"/>
    <w:rsid w:val="00F16238"/>
    <w:rsid w:val="00F44AED"/>
    <w:rsid w:val="00F52A84"/>
    <w:rsid w:val="00F732D2"/>
    <w:rsid w:val="00F8001D"/>
    <w:rsid w:val="00F943B0"/>
    <w:rsid w:val="00F95A38"/>
    <w:rsid w:val="00FB7D9F"/>
    <w:rsid w:val="00FC3528"/>
    <w:rsid w:val="00F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68630"/>
  <w15:chartTrackingRefBased/>
  <w15:docId w15:val="{B0FFB8FF-E94D-474A-994E-EC195011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0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6E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6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3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7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71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17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17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17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files/docs/4586.pdf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cs.am/am/news/11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264F6-0D3C-4F67-9C3A-8870BC07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https://mul2-edu.gov.am/tasks/1154474/oneclick/Ardir 1.docx?token=9bc2377df3f73341fe2f3d3e17eb53e7</cp:keywords>
  <dc:description/>
  <cp:lastModifiedBy>User</cp:lastModifiedBy>
  <cp:revision>7</cp:revision>
  <cp:lastPrinted>2022-03-24T05:29:00Z</cp:lastPrinted>
  <dcterms:created xsi:type="dcterms:W3CDTF">2022-03-25T07:55:00Z</dcterms:created>
  <dcterms:modified xsi:type="dcterms:W3CDTF">2022-04-04T13:45:00Z</dcterms:modified>
</cp:coreProperties>
</file>