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86" w:rsidRDefault="00345586" w:rsidP="00345586">
      <w:pPr>
        <w:pStyle w:val="NormalWeb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Style w:val="Strong"/>
          <w:rFonts w:ascii="Segoe UI" w:hAnsi="Segoe UI" w:cs="Segoe UI"/>
          <w:color w:val="000000"/>
          <w:bdr w:val="none" w:sz="0" w:space="0" w:color="auto" w:frame="1"/>
        </w:rPr>
        <w:t>ԴԻՄՈՐԴ 2022</w:t>
      </w:r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  <w:bdr w:val="none" w:sz="0" w:space="0" w:color="auto" w:frame="1"/>
        </w:rPr>
        <w:t>Դիմորդները</w:t>
      </w:r>
      <w:proofErr w:type="spellEnd"/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</w:rPr>
        <w:t>2022-2023</w:t>
      </w:r>
      <w:r w:rsidRPr="00E9095C">
        <w:rPr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Fonts w:ascii="GHEA Grapalat" w:hAnsi="GHEA Grapalat" w:cs="GHEA Grapalat"/>
          <w:color w:val="000000"/>
          <w:bdr w:val="none" w:sz="0" w:space="0" w:color="auto" w:frame="1"/>
        </w:rPr>
        <w:t>ուստարվա</w:t>
      </w:r>
      <w:proofErr w:type="spellEnd"/>
      <w:r w:rsidRPr="00E9095C">
        <w:rPr>
          <w:rFonts w:ascii="Calibri" w:hAnsi="Calibri" w:cs="Calibri"/>
          <w:color w:val="000000"/>
        </w:rPr>
        <w:t> </w:t>
      </w:r>
      <w:proofErr w:type="spellStart"/>
      <w:r w:rsidRPr="00E9095C">
        <w:rPr>
          <w:rFonts w:ascii="GHEA Grapalat" w:hAnsi="GHEA Grapalat" w:cs="GHEA Grapalat"/>
          <w:color w:val="000000"/>
        </w:rPr>
        <w:t>առաջին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փուլի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միասնական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r w:rsidRPr="00E9095C">
        <w:rPr>
          <w:rFonts w:ascii="GHEA Grapalat" w:hAnsi="GHEA Grapalat" w:cs="GHEA Grapalat"/>
          <w:color w:val="000000"/>
        </w:rPr>
        <w:t>և</w:t>
      </w:r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ներբուհական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քննություններին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մասնակցելու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ընտրած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բուհը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r w:rsidRPr="00E9095C">
        <w:rPr>
          <w:rFonts w:ascii="GHEA Grapalat" w:hAnsi="GHEA Grapalat" w:cs="GHEA Grapalat"/>
          <w:color w:val="000000"/>
        </w:rPr>
        <w:t>և</w:t>
      </w:r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մասնագիտությունը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նշելու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r w:rsidRPr="00E9095C">
        <w:rPr>
          <w:rFonts w:ascii="GHEA Grapalat" w:hAnsi="GHEA Grapalat" w:cs="GHEA Grapalat"/>
          <w:color w:val="000000"/>
        </w:rPr>
        <w:t>համար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</w:rPr>
        <w:t>ընդունելության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</w:rPr>
        <w:t>դիմում-հայտը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</w:rPr>
        <w:t>ներկայացնում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</w:rPr>
        <w:t>են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</w:rPr>
        <w:t>առցանց`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Գնահատման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և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թեստավորման</w:t>
      </w:r>
      <w:r w:rsidRPr="00E9095C">
        <w:rPr>
          <w:rFonts w:ascii="Calibri" w:hAnsi="Calibri" w:cs="Calibri"/>
          <w:color w:val="000000"/>
        </w:rPr>
        <w:t> </w:t>
      </w:r>
      <w:r w:rsidRPr="00E9095C">
        <w:rPr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կենտրոնի</w:t>
      </w:r>
      <w:r w:rsidRPr="00E9095C">
        <w:rPr>
          <w:rFonts w:ascii="Calibri" w:hAnsi="Calibri" w:cs="Calibri"/>
          <w:color w:val="000000"/>
        </w:rPr>
        <w:t> </w:t>
      </w:r>
      <w:hyperlink r:id="rId4" w:history="1">
        <w:r w:rsidRPr="00E9095C">
          <w:rPr>
            <w:rStyle w:val="Hyperlink"/>
            <w:rFonts w:ascii="GHEA Grapalat" w:hAnsi="GHEA Grapalat" w:cs="Segoe UI"/>
            <w:b/>
            <w:bCs/>
            <w:color w:val="2980B9"/>
            <w:u w:val="none"/>
            <w:bdr w:val="none" w:sz="0" w:space="0" w:color="auto" w:frame="1"/>
            <w:shd w:val="clear" w:color="auto" w:fill="FFFFFF"/>
          </w:rPr>
          <w:t>dimord.am</w:t>
        </w:r>
      </w:hyperlink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  <w:shd w:val="clear" w:color="auto" w:fill="FFFFFF"/>
        </w:rPr>
        <w:t>կայքում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ապրիլի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15-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ից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մինչև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մայիսի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10-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ը՝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մինչև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ժամը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18:00-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ն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:</w:t>
      </w:r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Օտարերկրացիների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օտարերկրյա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պետությունների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ուսումնական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հաստատությունները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տվյալ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ուսումնական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տարում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ավարտած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Հայաստանի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Հանրապետության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քաղաքացիների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տվյալ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տարվա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ամառային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զորակոչից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զորացրված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կամ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մինչև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հուլիսի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31-ը </w:t>
      </w:r>
      <w:proofErr w:type="spellStart"/>
      <w:r w:rsidRPr="00E9095C">
        <w:rPr>
          <w:rFonts w:ascii="GHEA Grapalat" w:hAnsi="GHEA Grapalat" w:cs="Segoe UI"/>
          <w:color w:val="000000"/>
        </w:rPr>
        <w:t>զորացրվող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դիմում-հայտերն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են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երկրորդ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փուլում</w:t>
      </w:r>
      <w:proofErr w:type="spellEnd"/>
      <w:r w:rsidRPr="00E9095C">
        <w:rPr>
          <w:rFonts w:ascii="GHEA Grapalat" w:hAnsi="GHEA Grapalat" w:cs="Segoe UI"/>
          <w:color w:val="000000"/>
        </w:rPr>
        <w:t>՝</w:t>
      </w:r>
      <w:r w:rsidRPr="00E9095C">
        <w:rPr>
          <w:rFonts w:ascii="Calibri" w:hAnsi="Calibri" w:cs="Calibri"/>
          <w:color w:val="000000"/>
        </w:rPr>
        <w:t> </w:t>
      </w:r>
      <w:proofErr w:type="spellStart"/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հունիսի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26-ից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հուլիսի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1-ը՝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մինչև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ժամը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17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։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00-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ն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  <w:shd w:val="clear" w:color="auto" w:fill="FFFFFF"/>
        </w:rPr>
        <w:t>:</w:t>
      </w:r>
    </w:p>
    <w:p w:rsidR="00345586" w:rsidRPr="00E9095C" w:rsidRDefault="00345586" w:rsidP="00345586">
      <w:pPr>
        <w:pStyle w:val="NormalWeb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Դիմում-հայտ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լրացնելուց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առաջ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դիմորդները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ԳԹԿ </w:t>
      </w:r>
      <w:proofErr w:type="spellStart"/>
      <w:r w:rsidRPr="00E9095C">
        <w:rPr>
          <w:rFonts w:ascii="GHEA Grapalat" w:hAnsi="GHEA Grapalat" w:cs="Segoe UI"/>
          <w:color w:val="000000"/>
        </w:rPr>
        <w:t>հաշվեհամարին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յուրաքանչյուր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համար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փոխանցում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են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1500 </w:t>
      </w:r>
      <w:proofErr w:type="spellStart"/>
      <w:r w:rsidRPr="00E9095C">
        <w:rPr>
          <w:rFonts w:ascii="GHEA Grapalat" w:hAnsi="GHEA Grapalat" w:cs="Segoe UI"/>
          <w:color w:val="000000"/>
        </w:rPr>
        <w:t>դրամ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իսկ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դիմում-հայտը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լրացնելուց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հետո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ԳԹԿ-</w:t>
      </w:r>
      <w:proofErr w:type="spellStart"/>
      <w:r w:rsidRPr="00E9095C">
        <w:rPr>
          <w:rFonts w:ascii="GHEA Grapalat" w:hAnsi="GHEA Grapalat" w:cs="Segoe UI"/>
          <w:color w:val="000000"/>
        </w:rPr>
        <w:t>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են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փոխանցում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յուրաքանչյուր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քննությանը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մասնակցելու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համար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ԳԹԿ-ի </w:t>
      </w:r>
      <w:proofErr w:type="spellStart"/>
      <w:r w:rsidRPr="00E9095C">
        <w:rPr>
          <w:rFonts w:ascii="GHEA Grapalat" w:hAnsi="GHEA Grapalat" w:cs="Segoe UI"/>
          <w:color w:val="000000"/>
        </w:rPr>
        <w:t>համապատասխան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հաշվեհամարին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փոխանցված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1500 </w:t>
      </w:r>
      <w:proofErr w:type="spellStart"/>
      <w:r w:rsidRPr="00E9095C">
        <w:rPr>
          <w:rFonts w:ascii="GHEA Grapalat" w:hAnsi="GHEA Grapalat" w:cs="Segoe UI"/>
          <w:color w:val="000000"/>
        </w:rPr>
        <w:t>դրամ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վճարի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անդորրագրի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էլեկտրոնային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տարբերակը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Ընդունելության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դիմում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հայտը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և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փաստաթղթերը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լրացնելու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ժամկետի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ավարտից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հետո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փոփոխման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ենթակա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չեն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,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և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լրացուցիչ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փաստաթղթեր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չեն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ընդունվում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: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Դիմորդին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չի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թույլատրվում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ներկայացնել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մեկից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ավելի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ընդունելության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դիմում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հայտ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:</w:t>
      </w:r>
    </w:p>
    <w:p w:rsidR="00345586" w:rsidRPr="00E9095C" w:rsidRDefault="00345586" w:rsidP="00345586">
      <w:pPr>
        <w:pStyle w:val="NormalWeb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Բուհերի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անցկացվում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երկու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փուլով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՝ </w:t>
      </w:r>
      <w:proofErr w:type="spellStart"/>
      <w:r w:rsidRPr="00E9095C">
        <w:rPr>
          <w:rFonts w:ascii="GHEA Grapalat" w:hAnsi="GHEA Grapalat" w:cs="Segoe UI"/>
          <w:color w:val="000000"/>
        </w:rPr>
        <w:t>հիմնական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և </w:t>
      </w:r>
      <w:proofErr w:type="spellStart"/>
      <w:r w:rsidRPr="00E9095C">
        <w:rPr>
          <w:rFonts w:ascii="GHEA Grapalat" w:hAnsi="GHEA Grapalat" w:cs="Segoe UI"/>
          <w:color w:val="000000"/>
        </w:rPr>
        <w:t>լրացուցիչ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Հիմնական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փուլի</w:t>
      </w:r>
      <w:proofErr w:type="spellEnd"/>
      <w:r w:rsidRPr="00E9095C">
        <w:rPr>
          <w:rFonts w:ascii="Calibri" w:hAnsi="Calibri" w:cs="Calibri"/>
          <w:color w:val="000000"/>
        </w:rPr>
        <w:t> </w:t>
      </w:r>
      <w:proofErr w:type="spellStart"/>
      <w:r w:rsidRPr="00E9095C">
        <w:rPr>
          <w:rFonts w:ascii="GHEA Grapalat" w:hAnsi="GHEA Grapalat" w:cs="GHEA Grapalat"/>
          <w:color w:val="000000"/>
        </w:rPr>
        <w:t>մրցույթն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անցկացվում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r w:rsidRPr="00E9095C">
        <w:rPr>
          <w:rFonts w:ascii="GHEA Grapalat" w:hAnsi="GHEA Grapalat" w:cs="GHEA Grapalat"/>
          <w:color w:val="000000"/>
        </w:rPr>
        <w:t>է</w:t>
      </w:r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մեկ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մասնագիտության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GHEA Grapalat"/>
          <w:color w:val="000000"/>
        </w:rPr>
        <w:t>անվճար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r w:rsidRPr="00E9095C">
        <w:rPr>
          <w:rFonts w:ascii="GHEA Grapalat" w:hAnsi="GHEA Grapalat" w:cs="GHEA Grapalat"/>
          <w:color w:val="000000"/>
        </w:rPr>
        <w:t>և</w:t>
      </w:r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վճարովի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GHEA Grapalat"/>
          <w:color w:val="000000"/>
        </w:rPr>
        <w:t>հայտագրմամբ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Հիմնական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փուլի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մասնակցելու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համար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դիմում-հայտում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լրացնում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և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՝ </w:t>
      </w:r>
      <w:proofErr w:type="spellStart"/>
      <w:r w:rsidRPr="00E9095C">
        <w:rPr>
          <w:rFonts w:ascii="GHEA Grapalat" w:hAnsi="GHEA Grapalat" w:cs="Segoe UI"/>
          <w:color w:val="000000"/>
        </w:rPr>
        <w:t>ցանկով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նախատեսված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մեկ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բուհի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և </w:t>
      </w:r>
      <w:proofErr w:type="spellStart"/>
      <w:r w:rsidRPr="00E9095C">
        <w:rPr>
          <w:rFonts w:ascii="GHEA Grapalat" w:hAnsi="GHEA Grapalat" w:cs="Segoe UI"/>
          <w:color w:val="000000"/>
        </w:rPr>
        <w:t>մեկ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կրթական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ծրագրի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Segoe UI"/>
          <w:color w:val="000000"/>
        </w:rPr>
        <w:t>անվանումը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տվյալ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մասնագիտությամբ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կրթական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ծրագրով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Segoe UI"/>
          <w:color w:val="000000"/>
        </w:rPr>
        <w:t>սովորելու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համար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սահմանված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: </w:t>
      </w:r>
      <w:proofErr w:type="spellStart"/>
      <w:r w:rsidRPr="00E9095C">
        <w:rPr>
          <w:rFonts w:ascii="GHEA Grapalat" w:hAnsi="GHEA Grapalat" w:cs="Segoe UI"/>
          <w:color w:val="000000"/>
        </w:rPr>
        <w:t>Ցանկի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«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» </w:t>
      </w:r>
      <w:proofErr w:type="spellStart"/>
      <w:r w:rsidRPr="00E9095C">
        <w:rPr>
          <w:rFonts w:ascii="GHEA Grapalat" w:hAnsi="GHEA Grapalat" w:cs="Segoe UI"/>
          <w:color w:val="000000"/>
        </w:rPr>
        <w:t>բաժնի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սյունակում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միասնական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առարկաները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«</w:t>
      </w:r>
      <w:proofErr w:type="spellStart"/>
      <w:r w:rsidRPr="00E9095C">
        <w:rPr>
          <w:rFonts w:ascii="GHEA Grapalat" w:hAnsi="GHEA Grapalat" w:cs="Segoe UI"/>
          <w:color w:val="000000"/>
        </w:rPr>
        <w:t>կամ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» </w:t>
      </w:r>
      <w:proofErr w:type="spellStart"/>
      <w:r w:rsidRPr="00E9095C">
        <w:rPr>
          <w:rFonts w:ascii="GHEA Grapalat" w:hAnsi="GHEA Grapalat" w:cs="Segoe UI"/>
          <w:color w:val="000000"/>
        </w:rPr>
        <w:t>բառով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տարանջատված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լինելու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դեպքում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թույլատրվում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ընտրել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նշված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մեկը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jc w:val="both"/>
        <w:rPr>
          <w:rFonts w:ascii="GHEA Grapalat" w:hAnsi="GHEA Grapalat" w:cs="Segoe UI"/>
          <w:color w:val="000000"/>
        </w:rPr>
      </w:pPr>
      <w:proofErr w:type="spellStart"/>
      <w:proofErr w:type="gramStart"/>
      <w:r w:rsidRPr="00E9095C">
        <w:rPr>
          <w:rFonts w:ascii="GHEA Grapalat" w:hAnsi="GHEA Grapalat" w:cs="Segoe UI"/>
          <w:color w:val="000000"/>
        </w:rPr>
        <w:lastRenderedPageBreak/>
        <w:t>Դիմորդն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անվճար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և </w:t>
      </w:r>
      <w:proofErr w:type="spellStart"/>
      <w:r w:rsidRPr="00E9095C">
        <w:rPr>
          <w:rFonts w:ascii="GHEA Grapalat" w:hAnsi="GHEA Grapalat" w:cs="Segoe UI"/>
          <w:color w:val="000000"/>
        </w:rPr>
        <w:t>վճարովի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ուսուցմամբ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հայտագրած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համապատասխան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մասնակցում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մրցութային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ստացած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դրական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միավորների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գումարով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` </w:t>
      </w:r>
      <w:proofErr w:type="spellStart"/>
      <w:r w:rsidRPr="00E9095C">
        <w:rPr>
          <w:rFonts w:ascii="GHEA Grapalat" w:hAnsi="GHEA Grapalat" w:cs="Segoe UI"/>
          <w:color w:val="000000"/>
        </w:rPr>
        <w:t>հարյուրերորդական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պահպանմամբ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: </w:t>
      </w:r>
      <w:proofErr w:type="spellStart"/>
      <w:r w:rsidRPr="00E9095C">
        <w:rPr>
          <w:rFonts w:ascii="GHEA Grapalat" w:hAnsi="GHEA Grapalat" w:cs="Segoe UI"/>
          <w:color w:val="000000"/>
        </w:rPr>
        <w:t>Բուհ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ցուցակը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կազմվում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տվյալ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կրթական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ծրագրի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Segoe UI"/>
          <w:color w:val="000000"/>
        </w:rPr>
        <w:t>համար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սահմանված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առարկաներից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ստացած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միավորների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գումարի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նվազման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կարգով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: </w:t>
      </w:r>
      <w:proofErr w:type="spellStart"/>
      <w:r w:rsidRPr="00E9095C">
        <w:rPr>
          <w:rFonts w:ascii="GHEA Grapalat" w:hAnsi="GHEA Grapalat" w:cs="Segoe UI"/>
          <w:color w:val="000000"/>
        </w:rPr>
        <w:t>Այն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համար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որոնք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ցանկում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նշված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են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որպես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ոչ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մրցութային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դիմորդը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մասնակցում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այդ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առարկաներից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դրական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միավոր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ստանալու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դեպքում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  <w:proofErr w:type="gramEnd"/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Հանրապետական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ընդունող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հանձնաժողովը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հիմնական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մրցույթի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արդյունքները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հաստատում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է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մինչև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տվյալ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տարվա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հուլիսի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18-ը:</w:t>
      </w:r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հիմնական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փուլի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արդյունքների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հաստատվելուց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հետո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բուհերում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թափուր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տեղերի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առկայության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դեպքում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դրական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միավոր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միավորներ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Segoe UI"/>
          <w:color w:val="000000"/>
        </w:rPr>
        <w:t>ստացած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սակայն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դուրս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մնացած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դիմորդները</w:t>
      </w:r>
      <w:proofErr w:type="spellEnd"/>
      <w:r w:rsidRPr="00E9095C">
        <w:rPr>
          <w:rFonts w:ascii="Calibri" w:hAnsi="Calibri" w:cs="Calibri"/>
          <w:color w:val="000000"/>
        </w:rPr>
        <w:t> </w:t>
      </w:r>
      <w:proofErr w:type="spellStart"/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հուլիսի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19-26-ը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մինչև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18:00-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ն</w:t>
      </w:r>
      <w:r w:rsidRPr="00E9095C">
        <w:rPr>
          <w:rFonts w:ascii="Calibri" w:hAnsi="Calibri" w:cs="Calibri"/>
          <w:color w:val="000000"/>
        </w:rPr>
        <w:t> </w:t>
      </w:r>
      <w:proofErr w:type="spellStart"/>
      <w:r w:rsidRPr="00E9095C">
        <w:rPr>
          <w:rFonts w:ascii="GHEA Grapalat" w:hAnsi="GHEA Grapalat" w:cs="GHEA Grapalat"/>
          <w:color w:val="000000"/>
        </w:rPr>
        <w:t>ընկած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ժամանակահատվածում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կարող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են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մասնակցել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լրացուցիչ</w:t>
      </w:r>
      <w:proofErr w:type="spellEnd"/>
      <w:r w:rsidRPr="00E9095C">
        <w:rPr>
          <w:rFonts w:ascii="GHEA Grapalat" w:hAnsi="GHEA Grapalat" w:cs="GHEA Grapalat"/>
          <w:color w:val="000000"/>
        </w:rPr>
        <w:t>՝</w:t>
      </w:r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թափուր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տեղերի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մրցույթին</w:t>
      </w:r>
      <w:proofErr w:type="spellEnd"/>
      <w:r w:rsidRPr="00E9095C">
        <w:rPr>
          <w:rFonts w:ascii="GHEA Grapalat" w:hAnsi="GHEA Grapalat" w:cs="GHEA Grapalat"/>
          <w:color w:val="000000"/>
        </w:rPr>
        <w:t>՝</w:t>
      </w:r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առցանց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եղանակով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լրացնելով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դիմում</w:t>
      </w:r>
      <w:r w:rsidRPr="00E9095C">
        <w:rPr>
          <w:rFonts w:ascii="GHEA Grapalat" w:hAnsi="GHEA Grapalat" w:cs="Segoe UI"/>
          <w:color w:val="000000"/>
        </w:rPr>
        <w:t>-</w:t>
      </w:r>
      <w:r w:rsidRPr="00E9095C">
        <w:rPr>
          <w:rFonts w:ascii="GHEA Grapalat" w:hAnsi="GHEA Grapalat" w:cs="GHEA Grapalat"/>
          <w:color w:val="000000"/>
        </w:rPr>
        <w:t>հայտ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Լրացուցիչ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փուլի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անցկացվում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մեկ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կամ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ավելի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բուհի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՝ </w:t>
      </w:r>
      <w:proofErr w:type="spellStart"/>
      <w:r w:rsidRPr="00E9095C">
        <w:rPr>
          <w:rFonts w:ascii="GHEA Grapalat" w:hAnsi="GHEA Grapalat" w:cs="Segoe UI"/>
          <w:color w:val="000000"/>
        </w:rPr>
        <w:t>մինչև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վեց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հայտագրմամբ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եթե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տվյալ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առարկայից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առարկաներից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Segoe UI"/>
          <w:color w:val="000000"/>
        </w:rPr>
        <w:t>դիմորդն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ունի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դրական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գնահատական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գնահատականներ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), և </w:t>
      </w:r>
      <w:proofErr w:type="spellStart"/>
      <w:r w:rsidRPr="00E9095C">
        <w:rPr>
          <w:rFonts w:ascii="GHEA Grapalat" w:hAnsi="GHEA Grapalat" w:cs="Segoe UI"/>
          <w:color w:val="000000"/>
        </w:rPr>
        <w:t>այդ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մասնագիտություններում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անվճար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և </w:t>
      </w:r>
      <w:proofErr w:type="spellStart"/>
      <w:r w:rsidRPr="00E9095C">
        <w:rPr>
          <w:rFonts w:ascii="GHEA Grapalat" w:hAnsi="GHEA Grapalat" w:cs="Segoe UI"/>
          <w:color w:val="000000"/>
        </w:rPr>
        <w:t>վճարովի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Segoe UI"/>
          <w:color w:val="000000"/>
        </w:rPr>
        <w:t>առկա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են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թափուր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տեղեր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Թափուր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տեղերի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ընդունելության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դիմում-հայտում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հայտագրված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որևէ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մասնագիտությամբ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ըստ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հայտագրման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հերթականության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Segoe UI"/>
          <w:color w:val="000000"/>
        </w:rPr>
        <w:t>ընդունված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չի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մասնակցում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հայտագրված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հաջորդ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մրցույթին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, </w:t>
      </w:r>
      <w:proofErr w:type="spellStart"/>
      <w:r w:rsidRPr="00E9095C">
        <w:rPr>
          <w:rFonts w:ascii="GHEA Grapalat" w:hAnsi="GHEA Grapalat" w:cs="Segoe UI"/>
          <w:color w:val="000000"/>
        </w:rPr>
        <w:t>իսկ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չընդունված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ըստ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հերթականության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մասնակցում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հաջորդ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մասնագիտությունների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մրցույթներին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Հիմնական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և </w:t>
      </w:r>
      <w:proofErr w:type="spellStart"/>
      <w:r w:rsidRPr="00E9095C">
        <w:rPr>
          <w:rFonts w:ascii="GHEA Grapalat" w:hAnsi="GHEA Grapalat" w:cs="Segoe UI"/>
          <w:color w:val="000000"/>
        </w:rPr>
        <w:t>լրացուցիչ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փուլի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մրցույթի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անցկացման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ժամանակ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նախապատվությունը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տրվում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է </w:t>
      </w:r>
      <w:proofErr w:type="spellStart"/>
      <w:r w:rsidRPr="00E9095C">
        <w:rPr>
          <w:rFonts w:ascii="GHEA Grapalat" w:hAnsi="GHEA Grapalat" w:cs="Segoe UI"/>
          <w:color w:val="000000"/>
        </w:rPr>
        <w:t>տվյալ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մասնագիտության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քննություններից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առավել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բարձր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միավոր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(</w:t>
      </w:r>
      <w:proofErr w:type="spellStart"/>
      <w:r w:rsidRPr="00E9095C">
        <w:rPr>
          <w:rFonts w:ascii="GHEA Grapalat" w:hAnsi="GHEA Grapalat" w:cs="Segoe UI"/>
          <w:color w:val="000000"/>
        </w:rPr>
        <w:t>միավորներ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) </w:t>
      </w:r>
      <w:proofErr w:type="spellStart"/>
      <w:r w:rsidRPr="00E9095C">
        <w:rPr>
          <w:rFonts w:ascii="GHEA Grapalat" w:hAnsi="GHEA Grapalat" w:cs="Segoe UI"/>
          <w:color w:val="000000"/>
        </w:rPr>
        <w:t>ունեցող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դիմորդին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Հանրապետական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ընդունող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հանձնաժողովը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բուհերում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լրացուցիչ՝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թափուր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տեղերի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մրցույթի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արդյունքները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հաստատում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է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հուլիսի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30-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ին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:</w:t>
      </w:r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t>Միասնական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կազմակերպվում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են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տվյալ</w:t>
      </w:r>
      <w:proofErr w:type="spellEnd"/>
      <w:r w:rsidRPr="00E9095C">
        <w:rPr>
          <w:rFonts w:ascii="Calibri" w:hAnsi="Calibri" w:cs="Calibri"/>
          <w:color w:val="000000"/>
        </w:rPr>
        <w:t> </w:t>
      </w:r>
      <w:proofErr w:type="spellStart"/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տարվա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հունիսի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ից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մինչև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հուլիսի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10-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ն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Fonts w:ascii="GHEA Grapalat" w:hAnsi="GHEA Grapalat" w:cs="Segoe UI"/>
          <w:color w:val="000000"/>
        </w:rPr>
        <w:t>ընկած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ժամանակահատվածում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345586" w:rsidRPr="00E9095C" w:rsidRDefault="00345586" w:rsidP="00345586">
      <w:pPr>
        <w:pStyle w:val="NormalWeb"/>
        <w:spacing w:before="0" w:after="0"/>
        <w:jc w:val="both"/>
        <w:rPr>
          <w:rFonts w:ascii="GHEA Grapalat" w:hAnsi="GHEA Grapalat" w:cs="Segoe UI"/>
          <w:color w:val="000000"/>
        </w:rPr>
      </w:pPr>
      <w:proofErr w:type="spellStart"/>
      <w:r w:rsidRPr="00E9095C">
        <w:rPr>
          <w:rFonts w:ascii="GHEA Grapalat" w:hAnsi="GHEA Grapalat" w:cs="Segoe UI"/>
          <w:color w:val="000000"/>
        </w:rPr>
        <w:lastRenderedPageBreak/>
        <w:t>Ներբուհական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քննությունները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կազմակերպվում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են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մեկ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փուլով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՝ </w:t>
      </w:r>
      <w:proofErr w:type="spellStart"/>
      <w:r w:rsidRPr="00E9095C">
        <w:rPr>
          <w:rFonts w:ascii="GHEA Grapalat" w:hAnsi="GHEA Grapalat" w:cs="Segoe UI"/>
          <w:color w:val="000000"/>
        </w:rPr>
        <w:t>տվյալ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Segoe UI"/>
          <w:color w:val="000000"/>
        </w:rPr>
        <w:t>տարվա</w:t>
      </w:r>
      <w:proofErr w:type="spellEnd"/>
      <w:r w:rsidRPr="00E9095C">
        <w:rPr>
          <w:rFonts w:ascii="Calibri" w:hAnsi="Calibri" w:cs="Calibri"/>
          <w:color w:val="000000"/>
        </w:rPr>
        <w:t> </w:t>
      </w:r>
      <w:proofErr w:type="spellStart"/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հունիսի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26-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ից</w:t>
      </w:r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մինչև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հուլիսի</w:t>
      </w:r>
      <w:proofErr w:type="spellEnd"/>
      <w:r w:rsidRPr="00E9095C">
        <w:rPr>
          <w:rStyle w:val="Strong"/>
          <w:rFonts w:ascii="Calibri" w:hAnsi="Calibri" w:cs="Calibri"/>
          <w:color w:val="000000"/>
          <w:bdr w:val="none" w:sz="0" w:space="0" w:color="auto" w:frame="1"/>
        </w:rPr>
        <w:t> </w:t>
      </w:r>
      <w:r w:rsidRPr="00E9095C">
        <w:rPr>
          <w:rStyle w:val="Strong"/>
          <w:rFonts w:ascii="GHEA Grapalat" w:hAnsi="GHEA Grapalat" w:cs="Segoe UI"/>
          <w:color w:val="000000"/>
          <w:bdr w:val="none" w:sz="0" w:space="0" w:color="auto" w:frame="1"/>
        </w:rPr>
        <w:t>8-</w:t>
      </w:r>
      <w:r w:rsidRPr="00E9095C">
        <w:rPr>
          <w:rStyle w:val="Strong"/>
          <w:rFonts w:ascii="GHEA Grapalat" w:hAnsi="GHEA Grapalat" w:cs="GHEA Grapalat"/>
          <w:color w:val="000000"/>
          <w:bdr w:val="none" w:sz="0" w:space="0" w:color="auto" w:frame="1"/>
        </w:rPr>
        <w:t>ն</w:t>
      </w:r>
      <w:r w:rsidRPr="00E9095C">
        <w:rPr>
          <w:rFonts w:ascii="Calibri" w:hAnsi="Calibri" w:cs="Calibri"/>
          <w:color w:val="000000"/>
        </w:rPr>
        <w:t> </w:t>
      </w:r>
      <w:proofErr w:type="spellStart"/>
      <w:r w:rsidRPr="00E9095C">
        <w:rPr>
          <w:rFonts w:ascii="GHEA Grapalat" w:hAnsi="GHEA Grapalat" w:cs="GHEA Grapalat"/>
          <w:color w:val="000000"/>
        </w:rPr>
        <w:t>ընկած</w:t>
      </w:r>
      <w:proofErr w:type="spellEnd"/>
      <w:r w:rsidRPr="00E9095C">
        <w:rPr>
          <w:rFonts w:ascii="GHEA Grapalat" w:hAnsi="GHEA Grapalat" w:cs="Segoe UI"/>
          <w:color w:val="000000"/>
        </w:rPr>
        <w:t xml:space="preserve"> </w:t>
      </w:r>
      <w:proofErr w:type="spellStart"/>
      <w:r w:rsidRPr="00E9095C">
        <w:rPr>
          <w:rFonts w:ascii="GHEA Grapalat" w:hAnsi="GHEA Grapalat" w:cs="GHEA Grapalat"/>
          <w:color w:val="000000"/>
        </w:rPr>
        <w:t>ժամանակահատվածում</w:t>
      </w:r>
      <w:proofErr w:type="spellEnd"/>
      <w:r w:rsidRPr="00E9095C">
        <w:rPr>
          <w:rFonts w:ascii="GHEA Grapalat" w:hAnsi="GHEA Grapalat" w:cs="Segoe UI"/>
          <w:color w:val="000000"/>
        </w:rPr>
        <w:t>:</w:t>
      </w:r>
    </w:p>
    <w:p w:rsidR="00E9095C" w:rsidRDefault="00E9095C" w:rsidP="00345586">
      <w:pPr>
        <w:pStyle w:val="NormalWeb"/>
        <w:spacing w:before="0" w:after="0"/>
        <w:jc w:val="both"/>
        <w:rPr>
          <w:rFonts w:ascii="Segoe UI" w:hAnsi="Segoe UI" w:cs="Segoe UI"/>
          <w:color w:val="000000"/>
        </w:rPr>
      </w:pPr>
    </w:p>
    <w:p w:rsidR="00E9095C" w:rsidRDefault="00E9095C" w:rsidP="00E9095C">
      <w:pPr>
        <w:pStyle w:val="NormalWeb"/>
      </w:pPr>
      <w:hyperlink r:id="rId5" w:history="1">
        <w:r>
          <w:rPr>
            <w:rStyle w:val="Strong"/>
            <w:i/>
            <w:iCs/>
            <w:color w:val="2980B9"/>
            <w:u w:val="single"/>
          </w:rPr>
          <w:t xml:space="preserve">ՀՀ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պետական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բարձրագույն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ուսումնական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հաստատությունների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2022/2023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ուսումնական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տարվա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բակալավրի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կրթական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ծրագրով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հեռակա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ուսուցման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ընդունելության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տեղերը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ըստ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բուհերի</w:t>
        </w:r>
        <w:proofErr w:type="spellEnd"/>
        <w:r>
          <w:rPr>
            <w:rStyle w:val="Strong"/>
            <w:i/>
            <w:iCs/>
            <w:color w:val="2980B9"/>
            <w:u w:val="single"/>
          </w:rPr>
          <w:t xml:space="preserve"> և </w:t>
        </w:r>
        <w:proofErr w:type="spellStart"/>
        <w:r>
          <w:rPr>
            <w:rStyle w:val="Strong"/>
            <w:i/>
            <w:iCs/>
            <w:color w:val="2980B9"/>
            <w:u w:val="single"/>
          </w:rPr>
          <w:t>մասնագիտությունների</w:t>
        </w:r>
        <w:proofErr w:type="spellEnd"/>
      </w:hyperlink>
    </w:p>
    <w:p w:rsidR="00E9095C" w:rsidRDefault="00E9095C" w:rsidP="00E9095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B3F15" id="Rectangle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79gIAABI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fZ/j7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proofErr w:type="spellStart"/>
      <w:r>
        <w:rPr>
          <w:rStyle w:val="Strong"/>
          <w:i/>
          <w:iCs/>
        </w:rPr>
        <w:fldChar w:fldCharType="begin"/>
      </w:r>
      <w:r>
        <w:rPr>
          <w:rStyle w:val="Strong"/>
          <w:i/>
          <w:iCs/>
        </w:rPr>
        <w:instrText xml:space="preserve"> HYPERLINK "https://www.arlis.am/DocumentView.aspx?DocID=161861" </w:instrText>
      </w:r>
      <w:r>
        <w:rPr>
          <w:rStyle w:val="Strong"/>
          <w:i/>
          <w:iCs/>
        </w:rPr>
        <w:fldChar w:fldCharType="separate"/>
      </w:r>
      <w:r>
        <w:rPr>
          <w:rStyle w:val="Hyperlink"/>
          <w:b/>
          <w:bCs/>
          <w:i/>
          <w:iCs/>
          <w:color w:val="2980B9"/>
        </w:rPr>
        <w:t>Հայաստանի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Հանրապետության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բարձրագույն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ուսումնական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հաստատությունների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2022/2023 </w:t>
      </w:r>
      <w:proofErr w:type="spellStart"/>
      <w:r>
        <w:rPr>
          <w:rStyle w:val="Hyperlink"/>
          <w:b/>
          <w:bCs/>
          <w:i/>
          <w:iCs/>
          <w:color w:val="2980B9"/>
        </w:rPr>
        <w:t>ուսումնական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տարվա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՝ </w:t>
      </w:r>
      <w:proofErr w:type="spellStart"/>
      <w:r>
        <w:rPr>
          <w:rStyle w:val="Hyperlink"/>
          <w:b/>
          <w:bCs/>
          <w:i/>
          <w:iCs/>
          <w:color w:val="2980B9"/>
        </w:rPr>
        <w:t>ըստ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մասնագիտությունների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պետության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կողմից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ուսանողական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նպաստների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ձևով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ուսման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վարձի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լրիվ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փոխհատուցմամբ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(</w:t>
      </w:r>
      <w:proofErr w:type="spellStart"/>
      <w:r>
        <w:rPr>
          <w:rStyle w:val="Hyperlink"/>
          <w:b/>
          <w:bCs/>
          <w:i/>
          <w:iCs/>
          <w:color w:val="2980B9"/>
        </w:rPr>
        <w:t>անվճար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) և </w:t>
      </w:r>
      <w:proofErr w:type="spellStart"/>
      <w:r>
        <w:rPr>
          <w:rStyle w:val="Hyperlink"/>
          <w:b/>
          <w:bCs/>
          <w:i/>
          <w:iCs/>
          <w:color w:val="2980B9"/>
        </w:rPr>
        <w:t>վճարովի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, </w:t>
      </w:r>
      <w:proofErr w:type="spellStart"/>
      <w:r>
        <w:rPr>
          <w:rStyle w:val="Hyperlink"/>
          <w:b/>
          <w:bCs/>
          <w:i/>
          <w:iCs/>
          <w:color w:val="2980B9"/>
        </w:rPr>
        <w:t>առկա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ուսուցմամբ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բակալավրի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ու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անընդհատ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և </w:t>
      </w:r>
      <w:proofErr w:type="spellStart"/>
      <w:r>
        <w:rPr>
          <w:rStyle w:val="Hyperlink"/>
          <w:b/>
          <w:bCs/>
          <w:i/>
          <w:iCs/>
          <w:color w:val="2980B9"/>
        </w:rPr>
        <w:t>ինտեգրացված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կրթական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ծրագրերով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ընդունելության</w:t>
      </w:r>
      <w:proofErr w:type="spellEnd"/>
      <w:r>
        <w:rPr>
          <w:rStyle w:val="Hyperlink"/>
          <w:b/>
          <w:bCs/>
          <w:i/>
          <w:iCs/>
          <w:color w:val="2980B9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2980B9"/>
        </w:rPr>
        <w:t>տեղեր</w:t>
      </w:r>
      <w:proofErr w:type="spellEnd"/>
      <w:r>
        <w:rPr>
          <w:rStyle w:val="Strong"/>
          <w:i/>
          <w:iCs/>
        </w:rPr>
        <w:fldChar w:fldCharType="end"/>
      </w:r>
    </w:p>
    <w:p w:rsidR="00E9095C" w:rsidRDefault="00E9095C" w:rsidP="00E9095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83259" id="Rectangle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0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wcN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rPr>
          <w:rStyle w:val="Strong"/>
          <w:i/>
          <w:iCs/>
        </w:rPr>
        <w:t xml:space="preserve"> </w:t>
      </w:r>
      <w:hyperlink r:id="rId6" w:history="1">
        <w:r>
          <w:rPr>
            <w:rStyle w:val="Hyperlink"/>
            <w:b/>
            <w:bCs/>
            <w:i/>
            <w:iCs/>
            <w:color w:val="2980B9"/>
          </w:rPr>
          <w:t xml:space="preserve">ՀՀ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բարձրագույն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ուսումնական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հաստատություններում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2022/2023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ուսումնական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տարվա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վճարովի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հիմունքներով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առկա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ուսուցմամբ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բակալավրի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ու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անընդհատ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և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ինտեգրացված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կրթական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ծրագրերով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ընդունելության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տեղերն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ըստ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բուհերի</w:t>
        </w:r>
        <w:proofErr w:type="spellEnd"/>
        <w:r>
          <w:rPr>
            <w:rStyle w:val="Hyperlink"/>
            <w:b/>
            <w:bCs/>
            <w:i/>
            <w:iCs/>
            <w:color w:val="2980B9"/>
          </w:rPr>
          <w:t xml:space="preserve"> և </w:t>
        </w:r>
        <w:proofErr w:type="spellStart"/>
        <w:r>
          <w:rPr>
            <w:rStyle w:val="Hyperlink"/>
            <w:b/>
            <w:bCs/>
            <w:i/>
            <w:iCs/>
            <w:color w:val="2980B9"/>
          </w:rPr>
          <w:t>մասնագիտությունների</w:t>
        </w:r>
        <w:proofErr w:type="spellEnd"/>
      </w:hyperlink>
    </w:p>
    <w:p w:rsidR="00E9095C" w:rsidRDefault="00E9095C" w:rsidP="00E9095C">
      <w:pPr>
        <w:pStyle w:val="NormalWeb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8EE36" id="Rectangle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proofErr w:type="spellStart"/>
      <w:r>
        <w:fldChar w:fldCharType="begin"/>
      </w:r>
      <w:r>
        <w:instrText xml:space="preserve"> HYPERLINK "https://www.arlis.am/DocumentView.aspx?DocID=157868" </w:instrText>
      </w:r>
      <w:r>
        <w:fldChar w:fldCharType="separate"/>
      </w:r>
      <w:r>
        <w:rPr>
          <w:rStyle w:val="Strong"/>
          <w:i/>
          <w:iCs/>
          <w:color w:val="2980B9"/>
          <w:u w:val="single"/>
        </w:rPr>
        <w:t>Հայաստանի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Հանրապետության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բարձրագույն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ուսումնական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հաստատությունների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բակալավրի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ու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անընդհատ</w:t>
      </w:r>
      <w:proofErr w:type="spellEnd"/>
      <w:r>
        <w:rPr>
          <w:rStyle w:val="Strong"/>
          <w:i/>
          <w:iCs/>
          <w:color w:val="2980B9"/>
          <w:u w:val="single"/>
        </w:rPr>
        <w:t xml:space="preserve"> և </w:t>
      </w:r>
      <w:proofErr w:type="spellStart"/>
      <w:r>
        <w:rPr>
          <w:rStyle w:val="Strong"/>
          <w:i/>
          <w:iCs/>
          <w:color w:val="2980B9"/>
          <w:u w:val="single"/>
        </w:rPr>
        <w:t>ինտեգրացված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կրթական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ծրագրերով</w:t>
      </w:r>
      <w:proofErr w:type="spellEnd"/>
      <w:r>
        <w:rPr>
          <w:rStyle w:val="Strong"/>
          <w:i/>
          <w:iCs/>
          <w:color w:val="2980B9"/>
          <w:u w:val="single"/>
        </w:rPr>
        <w:t xml:space="preserve"> (</w:t>
      </w:r>
      <w:proofErr w:type="spellStart"/>
      <w:r>
        <w:rPr>
          <w:rStyle w:val="Strong"/>
          <w:i/>
          <w:iCs/>
          <w:color w:val="2980B9"/>
          <w:u w:val="single"/>
        </w:rPr>
        <w:t>առկա</w:t>
      </w:r>
      <w:proofErr w:type="spellEnd"/>
      <w:r>
        <w:rPr>
          <w:rStyle w:val="Strong"/>
          <w:i/>
          <w:iCs/>
          <w:color w:val="2980B9"/>
          <w:u w:val="single"/>
        </w:rPr>
        <w:t xml:space="preserve">, </w:t>
      </w:r>
      <w:proofErr w:type="spellStart"/>
      <w:r>
        <w:rPr>
          <w:rStyle w:val="Strong"/>
          <w:i/>
          <w:iCs/>
          <w:color w:val="2980B9"/>
          <w:u w:val="single"/>
        </w:rPr>
        <w:t>հեռակա</w:t>
      </w:r>
      <w:proofErr w:type="spellEnd"/>
      <w:r>
        <w:rPr>
          <w:rStyle w:val="Strong"/>
          <w:i/>
          <w:iCs/>
          <w:color w:val="2980B9"/>
          <w:u w:val="single"/>
        </w:rPr>
        <w:t xml:space="preserve">) 2022/2023 </w:t>
      </w:r>
      <w:proofErr w:type="spellStart"/>
      <w:r>
        <w:rPr>
          <w:rStyle w:val="Strong"/>
          <w:i/>
          <w:iCs/>
          <w:color w:val="2980B9"/>
          <w:u w:val="single"/>
        </w:rPr>
        <w:t>ուսումնական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տարվա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մասնագիտությունների</w:t>
      </w:r>
      <w:proofErr w:type="spellEnd"/>
      <w:r>
        <w:rPr>
          <w:rStyle w:val="Strong"/>
          <w:i/>
          <w:iCs/>
          <w:color w:val="2980B9"/>
          <w:u w:val="single"/>
        </w:rPr>
        <w:t xml:space="preserve"> և </w:t>
      </w:r>
      <w:proofErr w:type="spellStart"/>
      <w:r>
        <w:rPr>
          <w:rStyle w:val="Strong"/>
          <w:i/>
          <w:iCs/>
          <w:color w:val="2980B9"/>
          <w:u w:val="single"/>
        </w:rPr>
        <w:t>ընդունելության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քննությունների</w:t>
      </w:r>
      <w:proofErr w:type="spellEnd"/>
      <w:r>
        <w:rPr>
          <w:rStyle w:val="Strong"/>
          <w:i/>
          <w:iCs/>
          <w:color w:val="2980B9"/>
          <w:u w:val="single"/>
        </w:rPr>
        <w:t xml:space="preserve"> </w:t>
      </w:r>
      <w:proofErr w:type="spellStart"/>
      <w:r>
        <w:rPr>
          <w:rStyle w:val="Strong"/>
          <w:i/>
          <w:iCs/>
          <w:color w:val="2980B9"/>
          <w:u w:val="single"/>
        </w:rPr>
        <w:t>ցանկ</w:t>
      </w:r>
      <w:proofErr w:type="spellEnd"/>
      <w:r>
        <w:fldChar w:fldCharType="end"/>
      </w:r>
    </w:p>
    <w:p w:rsidR="00E9095C" w:rsidRDefault="00E9095C" w:rsidP="00345586">
      <w:pPr>
        <w:pStyle w:val="NormalWeb"/>
        <w:spacing w:before="0" w:after="0"/>
        <w:jc w:val="both"/>
        <w:rPr>
          <w:rFonts w:ascii="Segoe UI" w:hAnsi="Segoe UI" w:cs="Segoe UI"/>
          <w:color w:val="000000"/>
        </w:rPr>
      </w:pPr>
    </w:p>
    <w:p w:rsidR="00BB6781" w:rsidRDefault="00BB6781"/>
    <w:sectPr w:rsidR="00BB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1"/>
    <w:rsid w:val="00345586"/>
    <w:rsid w:val="004F4FD1"/>
    <w:rsid w:val="00BB6781"/>
    <w:rsid w:val="00E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DF601-B18D-4B2B-822A-80611B74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5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095C"/>
    <w:rPr>
      <w:i/>
      <w:iCs/>
    </w:rPr>
  </w:style>
  <w:style w:type="character" w:customStyle="1" w:styleId="ckeimageresizer">
    <w:name w:val="cke_image_resizer"/>
    <w:basedOn w:val="DefaultParagraphFont"/>
    <w:rsid w:val="00E9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s.am/files/files/2022-04-12/5532089af18e6c241a00a08c4105b0c7.pdf" TargetMode="External"/><Relationship Id="rId5" Type="http://schemas.openxmlformats.org/officeDocument/2006/relationships/hyperlink" Target="https://escs.am/files/files/2022-08-11/a9b3f3ac06475b3f8532679c033f30b1.pdf" TargetMode="External"/><Relationship Id="rId4" Type="http://schemas.openxmlformats.org/officeDocument/2006/relationships/hyperlink" Target="http://dimord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2022-10-11T06:05:00Z</dcterms:created>
  <dcterms:modified xsi:type="dcterms:W3CDTF">2022-10-11T06:14:00Z</dcterms:modified>
</cp:coreProperties>
</file>