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3A" w:rsidRPr="005A6C3B" w:rsidRDefault="00AF403A" w:rsidP="00AF403A">
      <w:pPr>
        <w:ind w:right="14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403A" w:rsidRPr="005A6C3B" w:rsidRDefault="00AF403A" w:rsidP="00AF403A">
      <w:pPr>
        <w:ind w:left="142" w:right="14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403A" w:rsidRPr="005A6C3B" w:rsidRDefault="00AF403A" w:rsidP="00AF403A">
      <w:pPr>
        <w:pStyle w:val="mechtex"/>
        <w:spacing w:line="276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5A6C3B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AF403A" w:rsidRPr="005A6C3B" w:rsidRDefault="00AF403A" w:rsidP="00AF403A">
      <w:pPr>
        <w:pStyle w:val="mechtex"/>
        <w:spacing w:line="276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AF403A" w:rsidRPr="005A6C3B" w:rsidRDefault="00AF403A" w:rsidP="00AF403A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af-ZA"/>
        </w:rPr>
      </w:pPr>
      <w:r w:rsidRPr="005A6C3B">
        <w:rPr>
          <w:rFonts w:ascii="GHEA Grapalat" w:hAnsi="GHEA Grapalat" w:cs="Sylfaen"/>
          <w:b/>
          <w:sz w:val="24"/>
          <w:szCs w:val="24"/>
          <w:lang w:val="af-ZA"/>
        </w:rPr>
        <w:t xml:space="preserve">   </w:t>
      </w:r>
      <w:r w:rsidRPr="005A6C3B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5A6C3B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Tahoma"/>
          <w:b/>
          <w:sz w:val="24"/>
          <w:szCs w:val="24"/>
          <w:lang w:val="hy-AM"/>
        </w:rPr>
        <w:t>ԿԱՌԱՎԱՐՈՒԹՅՈՒՆ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</w:t>
      </w:r>
    </w:p>
    <w:p w:rsidR="00AF403A" w:rsidRPr="005A6C3B" w:rsidRDefault="00AF403A" w:rsidP="00AF403A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F403A" w:rsidRPr="005A6C3B" w:rsidRDefault="00AF403A" w:rsidP="00AF403A">
      <w:pPr>
        <w:pStyle w:val="mechtex"/>
        <w:spacing w:line="276" w:lineRule="auto"/>
        <w:rPr>
          <w:rFonts w:ascii="GHEA Grapalat" w:hAnsi="GHEA Grapalat" w:cs="Arial Armenian"/>
          <w:b/>
          <w:sz w:val="24"/>
          <w:szCs w:val="24"/>
          <w:lang w:val="af-ZA"/>
        </w:rPr>
      </w:pPr>
      <w:r w:rsidRPr="005A6C3B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5A6C3B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AF403A" w:rsidRPr="005A6C3B" w:rsidRDefault="00AF403A" w:rsidP="00AF403A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AF403A" w:rsidRPr="005A6C3B" w:rsidRDefault="00AF403A" w:rsidP="00AF403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_____________ 20</w:t>
      </w:r>
      <w:r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      N  _______ </w:t>
      </w:r>
      <w:r w:rsidRPr="005A6C3B">
        <w:rPr>
          <w:rFonts w:ascii="GHEA Grapalat" w:hAnsi="GHEA Grapalat"/>
          <w:b/>
          <w:sz w:val="24"/>
          <w:szCs w:val="24"/>
        </w:rPr>
        <w:t>Ա</w:t>
      </w:r>
    </w:p>
    <w:p w:rsidR="00AF403A" w:rsidRPr="005A6C3B" w:rsidRDefault="00AF403A" w:rsidP="00AF403A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AF403A" w:rsidRPr="005A6C3B" w:rsidRDefault="00AF403A" w:rsidP="00AF403A">
      <w:pPr>
        <w:pStyle w:val="mechtex"/>
        <w:rPr>
          <w:rFonts w:ascii="GHEA Grapalat" w:hAnsi="GHEA Grapalat"/>
          <w:sz w:val="24"/>
          <w:szCs w:val="24"/>
          <w:lang w:val="af-ZA"/>
        </w:rPr>
      </w:pPr>
    </w:p>
    <w:p w:rsidR="00AF403A" w:rsidRPr="005A6C3B" w:rsidRDefault="00AF403A" w:rsidP="00AF403A">
      <w:pPr>
        <w:pStyle w:val="mechtex"/>
        <w:spacing w:line="360" w:lineRule="auto"/>
        <w:rPr>
          <w:rFonts w:ascii="GHEA Grapalat" w:hAnsi="GHEA Grapalat" w:cs="Times Armenian"/>
          <w:b/>
          <w:spacing w:val="-4"/>
          <w:sz w:val="24"/>
          <w:szCs w:val="24"/>
          <w:lang w:val="af-ZA"/>
        </w:rPr>
      </w:pPr>
      <w:r w:rsidRPr="005A6C3B">
        <w:rPr>
          <w:rFonts w:ascii="GHEA Grapalat" w:hAnsi="GHEA Grapalat" w:cs="Tahoma"/>
          <w:b/>
          <w:sz w:val="24"/>
          <w:szCs w:val="24"/>
        </w:rPr>
        <w:t>ՀԱՅԱՍՏԱՆԻ</w:t>
      </w:r>
      <w:r w:rsidRPr="005A6C3B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b/>
          <w:sz w:val="24"/>
          <w:szCs w:val="24"/>
        </w:rPr>
        <w:t>ՀԱՆՐԱՊԵՏՈՒԹՅԱՆ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Tahoma"/>
          <w:b/>
          <w:sz w:val="24"/>
          <w:szCs w:val="24"/>
        </w:rPr>
        <w:t>ԿԱՌԱՎԱՐՈՒԹՅԱՆ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2018  </w:t>
      </w:r>
      <w:r w:rsidRPr="005A6C3B">
        <w:rPr>
          <w:rFonts w:ascii="GHEA Grapalat" w:hAnsi="GHEA Grapalat" w:cs="Tahoma"/>
          <w:b/>
          <w:sz w:val="24"/>
          <w:szCs w:val="24"/>
        </w:rPr>
        <w:t>ԹՎԱԿԱՆԻ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b/>
          <w:spacing w:val="-2"/>
          <w:sz w:val="24"/>
          <w:szCs w:val="24"/>
        </w:rPr>
        <w:t>ԱՊՐԻԼԻ</w:t>
      </w:r>
      <w:r w:rsidRPr="005A6C3B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12-Ի N 411-</w:t>
      </w:r>
      <w:r w:rsidRPr="005A6C3B">
        <w:rPr>
          <w:rFonts w:ascii="GHEA Grapalat" w:hAnsi="GHEA Grapalat" w:cs="Tahoma"/>
          <w:b/>
          <w:spacing w:val="-2"/>
          <w:sz w:val="24"/>
          <w:szCs w:val="24"/>
        </w:rPr>
        <w:t>Ա</w:t>
      </w:r>
      <w:r w:rsidRPr="005A6C3B">
        <w:rPr>
          <w:rFonts w:ascii="GHEA Grapalat" w:hAnsi="GHEA Grapalat" w:cs="Tahoma"/>
          <w:b/>
          <w:spacing w:val="-2"/>
          <w:kern w:val="32"/>
          <w:sz w:val="24"/>
          <w:szCs w:val="24"/>
          <w:lang w:val="pt-BR"/>
        </w:rPr>
        <w:t xml:space="preserve">  ՈՐՈՇՄԱՆ ՄԵՋ ՓՈՓՈԽՈՒԹՅՈՒՆՆԵՐ ԿԱՏԱՐԵԼՈՒ </w:t>
      </w:r>
      <w:r w:rsidRPr="005A6C3B">
        <w:rPr>
          <w:rFonts w:ascii="GHEA Grapalat" w:hAnsi="GHEA Grapalat" w:cs="Tahoma"/>
          <w:b/>
          <w:spacing w:val="-2"/>
          <w:kern w:val="32"/>
          <w:sz w:val="24"/>
          <w:szCs w:val="24"/>
          <w:lang w:val="pt-BR"/>
        </w:rPr>
        <w:br/>
      </w:r>
      <w:r w:rsidRPr="005A6C3B">
        <w:rPr>
          <w:rFonts w:ascii="GHEA Grapalat" w:hAnsi="GHEA Grapalat" w:cs="Tahoma"/>
          <w:b/>
          <w:spacing w:val="-4"/>
          <w:kern w:val="32"/>
          <w:sz w:val="24"/>
          <w:szCs w:val="24"/>
          <w:lang w:val="pt-BR"/>
        </w:rPr>
        <w:t>Մ Ա Ս Ի Ն</w:t>
      </w:r>
    </w:p>
    <w:p w:rsidR="00AF403A" w:rsidRPr="005A6C3B" w:rsidRDefault="00AF403A" w:rsidP="00AF403A">
      <w:pPr>
        <w:pStyle w:val="mechtex"/>
        <w:rPr>
          <w:rFonts w:ascii="GHEA Grapalat" w:hAnsi="GHEA Grapalat"/>
          <w:kern w:val="32"/>
          <w:sz w:val="24"/>
          <w:szCs w:val="24"/>
          <w:lang w:val="pt-BR"/>
        </w:rPr>
      </w:pPr>
    </w:p>
    <w:p w:rsidR="00AF403A" w:rsidRPr="005A6C3B" w:rsidRDefault="00AF403A" w:rsidP="00AF403A">
      <w:pPr>
        <w:pStyle w:val="norm"/>
        <w:spacing w:line="360" w:lineRule="auto"/>
        <w:rPr>
          <w:rFonts w:ascii="GHEA Grapalat" w:hAnsi="GHEA Grapalat"/>
          <w:kern w:val="32"/>
          <w:sz w:val="24"/>
          <w:szCs w:val="24"/>
          <w:lang w:val="pt-BR"/>
        </w:rPr>
      </w:pP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Հիմք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ընդունելով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«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Նորմատիվ</w:t>
      </w:r>
      <w:proofErr w:type="spellEnd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իրավական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ակտերի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մասին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»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Հայաստանի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Հանրապետու</w:t>
      </w:r>
      <w:r w:rsidRPr="005A6C3B">
        <w:rPr>
          <w:rFonts w:ascii="GHEA Grapalat" w:hAnsi="GHEA Grapalat"/>
          <w:kern w:val="32"/>
          <w:sz w:val="24"/>
          <w:szCs w:val="24"/>
          <w:lang w:val="pt-BR"/>
        </w:rPr>
        <w:softHyphen/>
      </w:r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թյան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օրենքի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34-</w:t>
      </w:r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րդ</w:t>
      </w:r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հոդվածը</w:t>
      </w:r>
      <w:proofErr w:type="spellEnd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՝</w:t>
      </w:r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Sylfaen"/>
          <w:kern w:val="32"/>
          <w:sz w:val="24"/>
          <w:szCs w:val="24"/>
          <w:lang w:val="pt-BR"/>
        </w:rPr>
        <w:t>Հայաստանի</w:t>
      </w:r>
      <w:proofErr w:type="spellEnd"/>
      <w:r w:rsidRPr="005A6C3B">
        <w:rPr>
          <w:rFonts w:ascii="GHEA Grapalat" w:hAnsi="GHEA Grapalat" w:cs="Arial Armenian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Sylfaen"/>
          <w:kern w:val="32"/>
          <w:sz w:val="24"/>
          <w:szCs w:val="24"/>
          <w:lang w:val="pt-BR"/>
        </w:rPr>
        <w:t>Հանրապետության</w:t>
      </w:r>
      <w:proofErr w:type="spellEnd"/>
      <w:r w:rsidRPr="005A6C3B">
        <w:rPr>
          <w:rFonts w:ascii="GHEA Grapalat" w:hAnsi="GHEA Grapalat" w:cs="Arial Armenian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Sylfaen"/>
          <w:kern w:val="32"/>
          <w:sz w:val="24"/>
          <w:szCs w:val="24"/>
          <w:lang w:val="pt-BR"/>
        </w:rPr>
        <w:t>կառավարությունը</w:t>
      </w:r>
      <w:proofErr w:type="spellEnd"/>
      <w:r w:rsidRPr="005A6C3B">
        <w:rPr>
          <w:rFonts w:ascii="GHEA Grapalat" w:hAnsi="GHEA Grapalat" w:cs="Arial Armenian"/>
          <w:kern w:val="32"/>
          <w:sz w:val="24"/>
          <w:szCs w:val="24"/>
          <w:lang w:val="pt-BR"/>
        </w:rPr>
        <w:t xml:space="preserve">    </w:t>
      </w:r>
      <w:proofErr w:type="spellStart"/>
      <w:r w:rsidRPr="005A6C3B">
        <w:rPr>
          <w:rFonts w:ascii="GHEA Grapalat" w:hAnsi="GHEA Grapalat" w:cs="Sylfaen"/>
          <w:kern w:val="32"/>
          <w:sz w:val="24"/>
          <w:szCs w:val="24"/>
          <w:lang w:val="pt-BR"/>
        </w:rPr>
        <w:t>որոշում</w:t>
      </w:r>
      <w:proofErr w:type="spellEnd"/>
      <w:r w:rsidRPr="005A6C3B">
        <w:rPr>
          <w:rFonts w:ascii="GHEA Grapalat" w:hAnsi="GHEA Grapalat" w:cs="Sylfaen"/>
          <w:kern w:val="32"/>
          <w:sz w:val="24"/>
          <w:szCs w:val="24"/>
          <w:lang w:val="pt-BR"/>
        </w:rPr>
        <w:t xml:space="preserve"> է.</w:t>
      </w:r>
    </w:p>
    <w:p w:rsidR="00AF403A" w:rsidRPr="005A6C3B" w:rsidRDefault="00AF403A" w:rsidP="00AF403A">
      <w:pPr>
        <w:pStyle w:val="norm"/>
        <w:numPr>
          <w:ilvl w:val="0"/>
          <w:numId w:val="1"/>
        </w:numPr>
        <w:spacing w:after="0" w:line="360" w:lineRule="auto"/>
        <w:rPr>
          <w:rFonts w:ascii="GHEA Grapalat" w:hAnsi="GHEA Grapalat" w:cs="Tahoma"/>
          <w:spacing w:val="-2"/>
          <w:sz w:val="24"/>
          <w:szCs w:val="24"/>
          <w:lang w:val="hy-AM"/>
        </w:rPr>
      </w:pPr>
      <w:proofErr w:type="spellStart"/>
      <w:r w:rsidRPr="005A6C3B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</w:rPr>
        <w:t>կառավարության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2018 </w:t>
      </w:r>
      <w:proofErr w:type="spellStart"/>
      <w:r w:rsidRPr="005A6C3B">
        <w:rPr>
          <w:rFonts w:ascii="GHEA Grapalat" w:hAnsi="GHEA Grapalat" w:cs="Tahoma"/>
          <w:sz w:val="24"/>
          <w:szCs w:val="24"/>
        </w:rPr>
        <w:t>թվականի</w:t>
      </w:r>
      <w:proofErr w:type="spellEnd"/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</w:rPr>
        <w:t>ապրիլի</w:t>
      </w:r>
      <w:proofErr w:type="spellEnd"/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Sylfaen"/>
          <w:sz w:val="24"/>
          <w:szCs w:val="24"/>
          <w:lang w:val="pt-BR"/>
        </w:rPr>
        <w:t>12-</w:t>
      </w:r>
      <w:r w:rsidRPr="005A6C3B">
        <w:rPr>
          <w:rFonts w:ascii="GHEA Grapalat" w:hAnsi="GHEA Grapalat" w:cs="Tahoma"/>
          <w:sz w:val="24"/>
          <w:szCs w:val="24"/>
        </w:rPr>
        <w:t>ի</w:t>
      </w:r>
      <w:r w:rsidRPr="005A6C3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</w:rPr>
        <w:t>Անշարժ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</w:rPr>
        <w:t>գույք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</w:rPr>
        <w:t>հետ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</w:rPr>
        <w:t>վերցնելու</w:t>
      </w:r>
      <w:proofErr w:type="spellEnd"/>
      <w:r w:rsidRPr="005A6C3B">
        <w:rPr>
          <w:rFonts w:ascii="GHEA Grapalat" w:hAnsi="GHEA Grapalat"/>
          <w:kern w:val="32"/>
          <w:sz w:val="24"/>
          <w:szCs w:val="24"/>
          <w:lang w:val="pt-BR"/>
        </w:rPr>
        <w:t xml:space="preserve"> և </w:t>
      </w:r>
      <w:proofErr w:type="spellStart"/>
      <w:r w:rsidRPr="005A6C3B">
        <w:rPr>
          <w:rFonts w:ascii="GHEA Grapalat" w:hAnsi="GHEA Grapalat" w:cs="Tahoma"/>
          <w:kern w:val="32"/>
          <w:sz w:val="24"/>
          <w:szCs w:val="24"/>
          <w:lang w:val="pt-BR"/>
        </w:rPr>
        <w:t>ամրացնելու</w:t>
      </w:r>
      <w:proofErr w:type="spellEnd"/>
      <w:r w:rsidRPr="005A6C3B">
        <w:rPr>
          <w:rFonts w:ascii="GHEA Grapalat" w:hAnsi="GHEA Grapalat" w:cs="Arial"/>
          <w:spacing w:val="-2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kern w:val="32"/>
          <w:sz w:val="24"/>
          <w:szCs w:val="24"/>
          <w:lang w:val="pt-BR"/>
        </w:rPr>
        <w:t>մասին</w:t>
      </w:r>
      <w:proofErr w:type="spellEnd"/>
      <w:r w:rsidRPr="005A6C3B">
        <w:rPr>
          <w:rFonts w:ascii="GHEA Grapalat" w:hAnsi="GHEA Grapalat" w:cs="Sylfaen"/>
          <w:spacing w:val="-2"/>
          <w:sz w:val="24"/>
          <w:szCs w:val="24"/>
          <w:lang w:val="hy-AM"/>
        </w:rPr>
        <w:t>»</w:t>
      </w:r>
      <w:r w:rsidR="009A4FCF">
        <w:rPr>
          <w:rFonts w:ascii="GHEA Grapalat" w:hAnsi="GHEA Grapalat"/>
          <w:spacing w:val="-2"/>
          <w:sz w:val="24"/>
          <w:szCs w:val="24"/>
          <w:lang w:val="pt-BR"/>
        </w:rPr>
        <w:t xml:space="preserve"> N</w:t>
      </w:r>
      <w:r w:rsidRPr="005A6C3B">
        <w:rPr>
          <w:rFonts w:ascii="GHEA Grapalat" w:hAnsi="GHEA Grapalat"/>
          <w:spacing w:val="-2"/>
          <w:sz w:val="24"/>
          <w:szCs w:val="24"/>
          <w:lang w:val="pt-BR"/>
        </w:rPr>
        <w:t xml:space="preserve"> 411-</w:t>
      </w:r>
      <w:r w:rsidRPr="005A6C3B">
        <w:rPr>
          <w:rFonts w:ascii="GHEA Grapalat" w:hAnsi="GHEA Grapalat" w:cs="Tahoma"/>
          <w:spacing w:val="-2"/>
          <w:sz w:val="24"/>
          <w:szCs w:val="24"/>
        </w:rPr>
        <w:t>Ա</w:t>
      </w:r>
      <w:r w:rsidRPr="005A6C3B">
        <w:rPr>
          <w:rFonts w:ascii="GHEA Grapalat" w:hAnsi="GHEA Grapalat" w:cs="Tahoma"/>
          <w:spacing w:val="-2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ro-RO"/>
        </w:rPr>
        <w:t>որոշման</w:t>
      </w:r>
      <w:proofErr w:type="spellEnd"/>
      <w:r w:rsidRPr="005A6C3B">
        <w:rPr>
          <w:rFonts w:ascii="GHEA Grapalat" w:hAnsi="GHEA Grapalat" w:cs="Times Armenian"/>
          <w:spacing w:val="-2"/>
          <w:sz w:val="24"/>
          <w:szCs w:val="24"/>
          <w:lang w:val="ro-RO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 xml:space="preserve">մեջ կատարել </w:t>
      </w:r>
      <w:proofErr w:type="spellStart"/>
      <w:r w:rsidRPr="005A6C3B">
        <w:rPr>
          <w:rFonts w:ascii="GHEA Grapalat" w:hAnsi="GHEA Grapalat"/>
          <w:spacing w:val="-2"/>
          <w:sz w:val="24"/>
          <w:szCs w:val="24"/>
          <w:lang w:val="hy-AM"/>
        </w:rPr>
        <w:t>հետևյալ</w:t>
      </w:r>
      <w:proofErr w:type="spellEnd"/>
      <w:r w:rsidRPr="005A6C3B">
        <w:rPr>
          <w:rFonts w:ascii="GHEA Grapalat" w:hAnsi="GHEA Grapalat"/>
          <w:spacing w:val="-2"/>
          <w:sz w:val="24"/>
          <w:szCs w:val="24"/>
          <w:lang w:val="hy-AM"/>
        </w:rPr>
        <w:t xml:space="preserve"> փոփոխությունները</w:t>
      </w:r>
      <w:r w:rsidRPr="005A6C3B">
        <w:rPr>
          <w:rFonts w:ascii="GHEA Grapalat" w:hAnsi="GHEA Grapalat" w:cs="Tahoma"/>
          <w:spacing w:val="-2"/>
          <w:sz w:val="24"/>
          <w:szCs w:val="24"/>
        </w:rPr>
        <w:t>՝</w:t>
      </w:r>
    </w:p>
    <w:p w:rsidR="00AF403A" w:rsidRPr="005A6C3B" w:rsidRDefault="00AF403A" w:rsidP="00AF403A">
      <w:pPr>
        <w:tabs>
          <w:tab w:val="left" w:pos="90"/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1) որոշման 1-ին կետը շարադրել 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հետևյալ</w:t>
      </w:r>
      <w:proofErr w:type="spellEnd"/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խմբագրությամբ.</w:t>
      </w:r>
    </w:p>
    <w:p w:rsidR="00AF403A" w:rsidRPr="005A6C3B" w:rsidRDefault="00AF403A" w:rsidP="00AF403A">
      <w:pPr>
        <w:pStyle w:val="norm"/>
        <w:spacing w:line="360" w:lineRule="auto"/>
        <w:ind w:left="993" w:firstLine="177"/>
        <w:rPr>
          <w:rFonts w:ascii="GHEA Grapalat" w:hAnsi="GHEA Grapalat" w:cs="Tahoma"/>
          <w:spacing w:val="-2"/>
          <w:sz w:val="24"/>
          <w:szCs w:val="24"/>
          <w:lang w:val="hy-AM"/>
        </w:rPr>
      </w:pP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1.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pt-BR"/>
        </w:rPr>
        <w:t>«</w:t>
      </w:r>
      <w:r w:rsidRPr="005A6C3B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սեփականություն հանդիսացող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Երևան</w:t>
      </w:r>
      <w:proofErr w:type="spellEnd"/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քաղաքի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pt-BR"/>
        </w:rPr>
        <w:t>Քանաքեռ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pt-BR"/>
        </w:rPr>
        <w:t>ՀԷԿ</w:t>
      </w:r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23 </w:t>
      </w:r>
      <w:r w:rsidRPr="005A6C3B">
        <w:rPr>
          <w:rFonts w:ascii="GHEA Grapalat" w:hAnsi="GHEA Grapalat" w:cs="Tahoma"/>
          <w:sz w:val="24"/>
          <w:szCs w:val="24"/>
          <w:lang w:val="hy-AM"/>
        </w:rPr>
        <w:t>հասցեում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գտնվող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երկհարկանի ուսումնական մասնաշենքի 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33</w:t>
      </w:r>
      <w:r w:rsidR="009A4FCF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395</w:t>
      </w:r>
      <w:r w:rsidR="009A4FCF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893.5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դրամ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կադաստրային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արժեքով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ու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405.7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քառ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5A6C3B">
        <w:rPr>
          <w:rFonts w:ascii="GHEA Grapalat" w:hAnsi="GHEA Grapalat" w:cs="Tahoma"/>
          <w:sz w:val="24"/>
          <w:szCs w:val="24"/>
          <w:lang w:val="hy-AM"/>
        </w:rPr>
        <w:t>մետր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ընդհանուր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մակերե</w:t>
      </w:r>
      <w:proofErr w:type="spellEnd"/>
      <w:r w:rsidRPr="005A6C3B">
        <w:rPr>
          <w:rFonts w:ascii="GHEA Grapalat" w:hAnsi="GHEA Grapalat" w:cs="Tahoma"/>
          <w:sz w:val="24"/>
          <w:szCs w:val="24"/>
          <w:lang w:val="af-ZA"/>
        </w:rPr>
        <w:softHyphen/>
      </w:r>
      <w:r w:rsidRPr="005A6C3B">
        <w:rPr>
          <w:rFonts w:ascii="GHEA Grapalat" w:hAnsi="GHEA Grapalat" w:cs="Tahoma"/>
          <w:sz w:val="24"/>
          <w:szCs w:val="24"/>
          <w:lang w:val="hy-AM"/>
        </w:rPr>
        <w:t>սով</w:t>
      </w:r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1-ին հարկը և 329.4</w:t>
      </w:r>
      <w:r w:rsidRPr="005A6C3B">
        <w:rPr>
          <w:rFonts w:ascii="GHEA Grapalat" w:hAnsi="GHEA Grapalat" w:cs="Tahoma"/>
          <w:sz w:val="24"/>
          <w:szCs w:val="24"/>
          <w:lang w:val="hy-AM"/>
        </w:rPr>
        <w:t xml:space="preserve"> քառ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5A6C3B">
        <w:rPr>
          <w:rFonts w:ascii="GHEA Grapalat" w:hAnsi="GHEA Grapalat" w:cs="Tahoma"/>
          <w:sz w:val="24"/>
          <w:szCs w:val="24"/>
          <w:lang w:val="hy-AM"/>
        </w:rPr>
        <w:t>մետր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Pr="005A6C3B">
        <w:rPr>
          <w:rFonts w:ascii="GHEA Grapalat" w:hAnsi="GHEA Grapalat" w:cs="Arial Armenian"/>
          <w:sz w:val="24"/>
          <w:szCs w:val="24"/>
          <w:lang w:val="hy-AM"/>
        </w:rPr>
        <w:t>նկուղը</w:t>
      </w:r>
      <w:proofErr w:type="spellEnd"/>
      <w:r w:rsidRPr="005A6C3B">
        <w:rPr>
          <w:rFonts w:ascii="GHEA Grapalat" w:hAnsi="GHEA Grapalat"/>
          <w:sz w:val="24"/>
          <w:szCs w:val="24"/>
          <w:lang w:val="af-ZA"/>
        </w:rPr>
        <w:t>,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3</w:t>
      </w:r>
      <w:r w:rsidR="009A4FCF">
        <w:rPr>
          <w:rFonts w:ascii="GHEA Grapalat" w:hAnsi="GHEA Grapalat"/>
          <w:sz w:val="24"/>
          <w:szCs w:val="24"/>
          <w:lang w:val="hy-AM"/>
        </w:rPr>
        <w:t>,</w:t>
      </w:r>
      <w:r w:rsidRPr="005A6C3B">
        <w:rPr>
          <w:rFonts w:ascii="GHEA Grapalat" w:hAnsi="GHEA Grapalat"/>
          <w:sz w:val="24"/>
          <w:szCs w:val="24"/>
          <w:lang w:val="pt-BR"/>
        </w:rPr>
        <w:t>975</w:t>
      </w:r>
      <w:r w:rsidR="009A4FCF">
        <w:rPr>
          <w:rFonts w:ascii="GHEA Grapalat" w:hAnsi="GHEA Grapalat"/>
          <w:sz w:val="24"/>
          <w:szCs w:val="24"/>
          <w:lang w:val="hy-AM"/>
        </w:rPr>
        <w:t>,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552 </w:t>
      </w:r>
      <w:r w:rsidRPr="005A6C3B">
        <w:rPr>
          <w:rFonts w:ascii="GHEA Grapalat" w:hAnsi="GHEA Grapalat" w:cs="Tahoma"/>
          <w:sz w:val="24"/>
          <w:szCs w:val="24"/>
          <w:lang w:val="hy-AM"/>
        </w:rPr>
        <w:t>դրամ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կադաստրային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արժեքով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pt-BR"/>
        </w:rPr>
        <w:t>ու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98.6 </w:t>
      </w:r>
      <w:r w:rsidRPr="005A6C3B">
        <w:rPr>
          <w:rFonts w:ascii="GHEA Grapalat" w:hAnsi="GHEA Grapalat" w:cs="Tahoma"/>
          <w:sz w:val="24"/>
          <w:szCs w:val="24"/>
          <w:lang w:val="hy-AM"/>
        </w:rPr>
        <w:t>քառ</w:t>
      </w:r>
      <w:r w:rsidRPr="005A6C3B">
        <w:rPr>
          <w:rFonts w:ascii="GHEA Grapalat" w:hAnsi="GHEA Grapalat" w:cs="Tahoma"/>
          <w:sz w:val="24"/>
          <w:szCs w:val="24"/>
          <w:lang w:val="af-ZA"/>
        </w:rPr>
        <w:t>.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մետր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ընդհանուր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մակերեսով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արհեստանոցը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և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4</w:t>
      </w:r>
      <w:r w:rsidR="009A4FCF">
        <w:rPr>
          <w:rFonts w:ascii="GHEA Grapalat" w:hAnsi="GHEA Grapalat"/>
          <w:spacing w:val="-2"/>
          <w:sz w:val="24"/>
          <w:szCs w:val="24"/>
          <w:lang w:val="hy-AM"/>
        </w:rPr>
        <w:t>,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459</w:t>
      </w:r>
      <w:r w:rsidR="009A4FCF">
        <w:rPr>
          <w:rFonts w:ascii="GHEA Grapalat" w:hAnsi="GHEA Grapalat"/>
          <w:spacing w:val="-2"/>
          <w:sz w:val="24"/>
          <w:szCs w:val="24"/>
          <w:lang w:val="hy-AM"/>
        </w:rPr>
        <w:t>,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053</w:t>
      </w:r>
      <w:r w:rsidRPr="005A6C3B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դրամ</w:t>
      </w:r>
      <w:r w:rsidRPr="005A6C3B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կադաստրային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արժեքով</w:t>
      </w:r>
      <w:r w:rsidRPr="005A6C3B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>ու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Arial Armenian"/>
          <w:spacing w:val="-2"/>
          <w:sz w:val="24"/>
          <w:szCs w:val="24"/>
          <w:lang w:val="hy-AM"/>
        </w:rPr>
        <w:t>93.3</w:t>
      </w:r>
      <w:r w:rsidRPr="005A6C3B">
        <w:rPr>
          <w:rFonts w:ascii="GHEA Grapalat" w:hAnsi="GHEA Grapalat" w:cs="Arial Armenian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քառ</w:t>
      </w:r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.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մետր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ընդհանուր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մակերեսով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ավտոտնակները</w:t>
      </w:r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5A6C3B">
        <w:rPr>
          <w:rFonts w:ascii="GHEA Grapalat" w:hAnsi="GHEA Grapalat" w:cs="Tahoma"/>
          <w:sz w:val="24"/>
          <w:szCs w:val="24"/>
          <w:lang w:val="af-ZA"/>
        </w:rPr>
        <w:t>այսուհետ</w:t>
      </w:r>
      <w:proofErr w:type="spellEnd"/>
      <w:r w:rsidRPr="005A6C3B">
        <w:rPr>
          <w:rFonts w:ascii="GHEA Grapalat" w:hAnsi="GHEA Grapalat" w:cs="Tahoma"/>
          <w:sz w:val="24"/>
          <w:szCs w:val="24"/>
          <w:lang w:val="af-ZA"/>
        </w:rPr>
        <w:t>՝</w:t>
      </w:r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af-ZA"/>
        </w:rPr>
        <w:t>անշարժ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af-ZA"/>
        </w:rPr>
        <w:t>գույք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r w:rsidRPr="005A6C3B">
        <w:rPr>
          <w:rFonts w:ascii="GHEA Grapalat" w:hAnsi="GHEA Grapalat" w:cs="Tahoma"/>
          <w:sz w:val="24"/>
          <w:szCs w:val="24"/>
          <w:lang w:val="hy-AM"/>
        </w:rPr>
        <w:t>հետ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վերցնել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 xml:space="preserve">Հայաստանի Հանրապետության  կրթության, գիտության, մշակույթի և սպորտի նախարարության 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Երևանի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զարդակիրառական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արվեստի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արհեստագործական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պետական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ուսումնարան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af-ZA"/>
        </w:rPr>
        <w:t xml:space="preserve">» </w:t>
      </w:r>
      <w:r w:rsidRPr="005A6C3B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ոչ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կազմակերպությունից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A6C3B">
        <w:rPr>
          <w:rFonts w:ascii="GHEA Grapalat" w:hAnsi="GHEA Grapalat" w:cs="Tahoma"/>
          <w:sz w:val="24"/>
          <w:szCs w:val="24"/>
          <w:lang w:val="hy-AM"/>
        </w:rPr>
        <w:t>և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անժամկետ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անհատույց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օգտագործ</w:t>
      </w:r>
      <w:r w:rsidRPr="005A6C3B">
        <w:rPr>
          <w:rFonts w:ascii="GHEA Grapalat" w:hAnsi="GHEA Grapalat" w:cs="Tahoma"/>
          <w:sz w:val="24"/>
          <w:szCs w:val="24"/>
          <w:lang w:val="af-ZA"/>
        </w:rPr>
        <w:softHyphen/>
      </w:r>
      <w:r w:rsidRPr="005A6C3B">
        <w:rPr>
          <w:rFonts w:ascii="GHEA Grapalat" w:hAnsi="GHEA Grapalat" w:cs="Tahoma"/>
          <w:sz w:val="24"/>
          <w:szCs w:val="24"/>
          <w:lang w:val="hy-AM"/>
        </w:rPr>
        <w:t>ման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իրավունքով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ամրացնել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ր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թության, գիտության, մշակույթի և 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 xml:space="preserve">սպորտի նախարարության </w:t>
      </w:r>
      <w:r w:rsidRPr="005A6C3B">
        <w:rPr>
          <w:rFonts w:ascii="GHEA Grapalat" w:hAnsi="GHEA Grapalat"/>
          <w:sz w:val="24"/>
          <w:szCs w:val="24"/>
          <w:lang w:val="pt-BR"/>
        </w:rPr>
        <w:lastRenderedPageBreak/>
        <w:t>«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Հրաձգության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հանրապետական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մարզադպրոց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պետա</w:t>
      </w:r>
      <w:proofErr w:type="spellEnd"/>
      <w:r w:rsidRPr="005A6C3B">
        <w:rPr>
          <w:rFonts w:ascii="GHEA Grapalat" w:hAnsi="GHEA Grapalat" w:cs="Tahoma"/>
          <w:sz w:val="24"/>
          <w:szCs w:val="24"/>
          <w:lang w:val="af-ZA"/>
        </w:rPr>
        <w:softHyphen/>
      </w:r>
      <w:r w:rsidRPr="005A6C3B">
        <w:rPr>
          <w:rFonts w:ascii="GHEA Grapalat" w:hAnsi="GHEA Grapalat" w:cs="Tahoma"/>
          <w:sz w:val="24"/>
          <w:szCs w:val="24"/>
          <w:lang w:val="hy-AM"/>
        </w:rPr>
        <w:t>կան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ոչ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կազմակերպությանը</w:t>
      </w:r>
      <w:r w:rsidRPr="005A6C3B">
        <w:rPr>
          <w:rFonts w:ascii="GHEA Grapalat" w:hAnsi="GHEA Grapalat"/>
          <w:sz w:val="24"/>
          <w:szCs w:val="24"/>
          <w:lang w:val="pt-BR"/>
        </w:rPr>
        <w:t>: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:</w:t>
      </w:r>
    </w:p>
    <w:p w:rsidR="00AF403A" w:rsidRPr="005A6C3B" w:rsidRDefault="00AF403A" w:rsidP="00AF403A">
      <w:pPr>
        <w:pStyle w:val="norm"/>
        <w:spacing w:line="360" w:lineRule="auto"/>
        <w:ind w:left="1134" w:hanging="283"/>
        <w:rPr>
          <w:rFonts w:ascii="GHEA Grapalat" w:hAnsi="GHEA Grapalat" w:cs="Tahoma"/>
          <w:sz w:val="24"/>
          <w:szCs w:val="24"/>
          <w:lang w:val="hy-AM"/>
        </w:rPr>
      </w:pP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2</w:t>
      </w:r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 xml:space="preserve">)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որոշման 2-րդ կետի </w:t>
      </w:r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>1-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ին</w:t>
      </w:r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spacing w:val="-2"/>
          <w:sz w:val="24"/>
          <w:szCs w:val="24"/>
          <w:lang w:val="hy-AM"/>
        </w:rPr>
        <w:t>ենթակետում</w:t>
      </w:r>
      <w:r w:rsidRPr="005A6C3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>««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Երևանի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զարդակիրառական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արվեստի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արհեստագործական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պետական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ուսումնարան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af-ZA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 բառերը փոխարինել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Հայաստանի Հանրապետության  կրթության, գիտության, մշակույթի և սպորտի նախարարության</w:t>
      </w:r>
      <w:r w:rsidRPr="005A6C3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Երևանի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զարդակիրառական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արվեստի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արհեստագործական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պետական</w:t>
      </w:r>
      <w:proofErr w:type="spellEnd"/>
      <w:r w:rsidRPr="005A6C3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af-ZA"/>
        </w:rPr>
        <w:t>ուսումնարան</w:t>
      </w:r>
      <w:proofErr w:type="spellEnd"/>
      <w:r w:rsidRPr="005A6C3B">
        <w:rPr>
          <w:rFonts w:ascii="GHEA Grapalat" w:hAnsi="GHEA Grapalat" w:cs="Arial Armenian"/>
          <w:sz w:val="24"/>
          <w:szCs w:val="24"/>
          <w:lang w:val="af-ZA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 բառերով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, իսկ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 «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վեցամսյա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»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բառը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փոխարինել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Arial"/>
          <w:sz w:val="24"/>
          <w:szCs w:val="24"/>
          <w:lang w:val="pt-BR"/>
        </w:rPr>
        <w:t>«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մինչև</w:t>
      </w:r>
      <w:proofErr w:type="spellEnd"/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20</w:t>
      </w:r>
      <w:r w:rsidRPr="005A6C3B">
        <w:rPr>
          <w:rFonts w:ascii="GHEA Grapalat" w:hAnsi="GHEA Grapalat" w:cs="Tahoma"/>
          <w:sz w:val="24"/>
          <w:szCs w:val="24"/>
          <w:lang w:val="hy-AM"/>
        </w:rPr>
        <w:t>20</w:t>
      </w:r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թվականի</w:t>
      </w:r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 xml:space="preserve">մայիսի </w:t>
      </w:r>
      <w:r w:rsidRPr="005A6C3B">
        <w:rPr>
          <w:rFonts w:ascii="GHEA Grapalat" w:hAnsi="GHEA Grapalat" w:cs="Tahoma"/>
          <w:sz w:val="24"/>
          <w:szCs w:val="24"/>
          <w:lang w:val="pt-BR"/>
        </w:rPr>
        <w:t>1-</w:t>
      </w:r>
      <w:r w:rsidRPr="005A6C3B">
        <w:rPr>
          <w:rFonts w:ascii="GHEA Grapalat" w:hAnsi="GHEA Grapalat" w:cs="Tahoma"/>
          <w:sz w:val="24"/>
          <w:szCs w:val="24"/>
          <w:lang w:val="hy-AM"/>
        </w:rPr>
        <w:t>ը</w:t>
      </w:r>
      <w:r w:rsidRPr="005A6C3B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5A6C3B">
        <w:rPr>
          <w:rFonts w:ascii="GHEA Grapalat" w:hAnsi="GHEA Grapalat" w:cs="Tahoma"/>
          <w:sz w:val="24"/>
          <w:szCs w:val="24"/>
          <w:lang w:val="hy-AM"/>
        </w:rPr>
        <w:t>բառերով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>.</w:t>
      </w:r>
    </w:p>
    <w:p w:rsidR="00AF403A" w:rsidRPr="005A6C3B" w:rsidRDefault="00AF403A" w:rsidP="00AF403A">
      <w:pPr>
        <w:pStyle w:val="norm"/>
        <w:spacing w:line="360" w:lineRule="auto"/>
        <w:ind w:left="993" w:hanging="142"/>
        <w:rPr>
          <w:rFonts w:ascii="GHEA Grapalat" w:hAnsi="GHEA Grapalat" w:cs="Tahoma"/>
          <w:spacing w:val="-2"/>
          <w:sz w:val="24"/>
          <w:szCs w:val="24"/>
          <w:lang w:val="hy-AM"/>
        </w:rPr>
      </w:pPr>
      <w:r w:rsidRPr="005A6C3B">
        <w:rPr>
          <w:rFonts w:ascii="GHEA Grapalat" w:hAnsi="GHEA Grapalat" w:cs="Tahoma"/>
          <w:sz w:val="24"/>
          <w:szCs w:val="24"/>
          <w:lang w:val="hy-AM"/>
        </w:rPr>
        <w:t>3</w:t>
      </w:r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)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որոշման 2-րդ կետի</w:t>
      </w:r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2-րդ </w:t>
      </w:r>
      <w:proofErr w:type="spellStart"/>
      <w:r w:rsidRPr="005A6C3B">
        <w:rPr>
          <w:rFonts w:ascii="GHEA Grapalat" w:hAnsi="GHEA Grapalat" w:cs="Tahoma"/>
          <w:sz w:val="24"/>
          <w:szCs w:val="24"/>
          <w:lang w:val="pt-BR"/>
        </w:rPr>
        <w:t>ենթակետում</w:t>
      </w:r>
      <w:proofErr w:type="spellEnd"/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pt-BR"/>
        </w:rPr>
        <w:t>«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Հրաձգության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հանրապետական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մարզադպրոց</w:t>
      </w:r>
      <w:r w:rsidRPr="005A6C3B">
        <w:rPr>
          <w:rFonts w:ascii="GHEA Grapalat" w:hAnsi="GHEA Grapalat"/>
          <w:sz w:val="24"/>
          <w:szCs w:val="24"/>
          <w:lang w:val="pt-BR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բառերը փոխարինել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r w:rsidRPr="005A6C3B">
        <w:rPr>
          <w:rFonts w:ascii="GHEA Grapalat" w:hAnsi="GHEA Grapalat"/>
          <w:spacing w:val="-2"/>
          <w:sz w:val="24"/>
          <w:szCs w:val="24"/>
          <w:lang w:val="hy-AM"/>
        </w:rPr>
        <w:t>ՀՀ  կրթության, գիտության, մշակույթի և սպորտի նախարարության</w:t>
      </w:r>
      <w:r w:rsidRPr="005A6C3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pacing w:val="-2"/>
          <w:sz w:val="24"/>
          <w:szCs w:val="24"/>
          <w:lang w:val="af-ZA"/>
        </w:rPr>
        <w:t>«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Հրաձգության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հանրապետական</w:t>
      </w:r>
      <w:r w:rsidRPr="005A6C3B">
        <w:rPr>
          <w:rFonts w:ascii="GHEA Grapalat" w:eastAsia="SimSun" w:hAnsi="GHEA Grapalat" w:cs="DokChampa"/>
          <w:color w:val="000000"/>
          <w:sz w:val="24"/>
          <w:szCs w:val="24"/>
          <w:lang w:val="af-ZA"/>
        </w:rPr>
        <w:t xml:space="preserve"> </w:t>
      </w:r>
      <w:r w:rsidRPr="005A6C3B">
        <w:rPr>
          <w:rFonts w:ascii="GHEA Grapalat" w:eastAsia="SimSun" w:hAnsi="GHEA Grapalat" w:cs="Tahoma"/>
          <w:color w:val="000000"/>
          <w:sz w:val="24"/>
          <w:szCs w:val="24"/>
          <w:lang w:val="hy-AM"/>
        </w:rPr>
        <w:t>մարզադպրոց</w:t>
      </w:r>
      <w:r w:rsidRPr="005A6C3B">
        <w:rPr>
          <w:rFonts w:ascii="GHEA Grapalat" w:hAnsi="GHEA Grapalat" w:cs="Arial Armenian"/>
          <w:sz w:val="24"/>
          <w:szCs w:val="24"/>
          <w:lang w:val="af-ZA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 բառերով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>, իսկ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 «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>յոթամսյա</w:t>
      </w:r>
      <w:proofErr w:type="spellEnd"/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» 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բառը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Tahoma"/>
          <w:sz w:val="24"/>
          <w:szCs w:val="24"/>
          <w:lang w:val="hy-AM"/>
        </w:rPr>
        <w:t>փոխարինել</w:t>
      </w:r>
      <w:r w:rsidRPr="005A6C3B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proofErr w:type="spellStart"/>
      <w:r w:rsidRPr="005A6C3B">
        <w:rPr>
          <w:rFonts w:ascii="GHEA Grapalat" w:hAnsi="GHEA Grapalat" w:cs="Tahoma"/>
          <w:spacing w:val="-2"/>
          <w:sz w:val="24"/>
          <w:szCs w:val="24"/>
          <w:lang w:val="pt-BR"/>
        </w:rPr>
        <w:t>երկամսյա</w:t>
      </w:r>
      <w:proofErr w:type="spellEnd"/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 xml:space="preserve">» 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բառով.</w:t>
      </w:r>
    </w:p>
    <w:p w:rsidR="00AF403A" w:rsidRPr="005A6C3B" w:rsidRDefault="00AF403A" w:rsidP="00AF403A">
      <w:pPr>
        <w:pStyle w:val="norm"/>
        <w:spacing w:line="360" w:lineRule="auto"/>
        <w:ind w:left="993" w:hanging="142"/>
        <w:rPr>
          <w:rFonts w:ascii="GHEA Grapalat" w:hAnsi="GHEA Grapalat" w:cs="Tahoma"/>
          <w:spacing w:val="-2"/>
          <w:sz w:val="24"/>
          <w:szCs w:val="24"/>
          <w:lang w:val="hy-AM"/>
        </w:rPr>
      </w:pP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4</w:t>
      </w:r>
      <w:r w:rsidRPr="005A6C3B">
        <w:rPr>
          <w:rFonts w:ascii="GHEA Grapalat" w:hAnsi="GHEA Grapalat" w:cs="Tahoma"/>
          <w:sz w:val="24"/>
          <w:szCs w:val="24"/>
          <w:lang w:val="pt-BR"/>
        </w:rPr>
        <w:t>)</w:t>
      </w:r>
      <w:r w:rsidRPr="005A6C3B">
        <w:rPr>
          <w:rFonts w:ascii="GHEA Grapalat" w:hAnsi="GHEA Grapalat" w:cs="Tahoma"/>
          <w:sz w:val="24"/>
          <w:szCs w:val="24"/>
          <w:lang w:val="hy-AM"/>
        </w:rPr>
        <w:t xml:space="preserve">  որոշման 2-րդ </w:t>
      </w:r>
      <w:proofErr w:type="spellStart"/>
      <w:r w:rsidRPr="005A6C3B">
        <w:rPr>
          <w:rFonts w:ascii="GHEA Grapalat" w:hAnsi="GHEA Grapalat" w:cs="Tahoma"/>
          <w:sz w:val="24"/>
          <w:szCs w:val="24"/>
          <w:lang w:val="hy-AM"/>
        </w:rPr>
        <w:t>կետում</w:t>
      </w:r>
      <w:proofErr w:type="spellEnd"/>
      <w:r w:rsidRPr="005A6C3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r w:rsidRPr="005A6C3B">
        <w:rPr>
          <w:rFonts w:ascii="GHEA Grapalat" w:hAnsi="GHEA Grapalat" w:cs="Tahoma"/>
          <w:spacing w:val="-2"/>
          <w:sz w:val="24"/>
          <w:szCs w:val="24"/>
          <w:lang w:val="hy-AM"/>
        </w:rPr>
        <w:t>Հայաստանի Հանրապետության կառավարության  առընթեր պետական գույքի կառավարման  վարչության  պետին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բառերը փոխարինել 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«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>Պետական գույքի  կառավարման կոմիտեի նախագահին</w:t>
      </w:r>
      <w:r w:rsidRPr="005A6C3B">
        <w:rPr>
          <w:rFonts w:ascii="GHEA Grapalat" w:hAnsi="GHEA Grapalat" w:cs="Arial"/>
          <w:spacing w:val="-2"/>
          <w:sz w:val="24"/>
          <w:szCs w:val="24"/>
          <w:lang w:val="pt-BR"/>
        </w:rPr>
        <w:t>»</w:t>
      </w:r>
      <w:r w:rsidRPr="005A6C3B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բառերով:</w:t>
      </w: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Pr="005A6C3B" w:rsidRDefault="00AF403A" w:rsidP="00AF403A">
      <w:pPr>
        <w:pStyle w:val="norm"/>
        <w:spacing w:line="360" w:lineRule="auto"/>
        <w:ind w:firstLine="851"/>
        <w:rPr>
          <w:rFonts w:ascii="GHEA Grapalat" w:hAnsi="GHEA Grapalat" w:cs="Tahoma"/>
          <w:spacing w:val="-2"/>
          <w:sz w:val="24"/>
          <w:szCs w:val="24"/>
          <w:lang w:val="hy-AM"/>
        </w:rPr>
      </w:pPr>
    </w:p>
    <w:p w:rsidR="00AF403A" w:rsidRDefault="00AF403A" w:rsidP="00AF403A">
      <w:pPr>
        <w:pStyle w:val="norm"/>
        <w:ind w:left="60" w:firstLine="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5A6C3B">
        <w:rPr>
          <w:rFonts w:ascii="GHEA Grapalat" w:hAnsi="GHEA Grapalat" w:cs="Arial Armenian"/>
          <w:sz w:val="24"/>
          <w:szCs w:val="24"/>
          <w:lang w:val="pt-BR"/>
        </w:rPr>
        <w:lastRenderedPageBreak/>
        <w:t xml:space="preserve">                                    </w:t>
      </w:r>
      <w:r w:rsidRPr="005A6C3B">
        <w:rPr>
          <w:rFonts w:ascii="GHEA Grapalat" w:hAnsi="GHEA Grapalat" w:cs="Arial Armenian"/>
          <w:b/>
          <w:sz w:val="24"/>
          <w:szCs w:val="24"/>
          <w:lang w:val="pt-BR"/>
        </w:rPr>
        <w:t xml:space="preserve">    ՏԵՂԵԿԱՆՔ-ՀԻՄՆԱՎՈՐՈՒՄ</w:t>
      </w:r>
    </w:p>
    <w:p w:rsidR="00AF403A" w:rsidRPr="005B300D" w:rsidRDefault="00AF403A" w:rsidP="00AF403A">
      <w:pPr>
        <w:pStyle w:val="norm"/>
        <w:spacing w:line="360" w:lineRule="auto"/>
        <w:ind w:left="60" w:firstLine="0"/>
        <w:jc w:val="center"/>
        <w:rPr>
          <w:rFonts w:ascii="GHEA Grapalat" w:hAnsi="GHEA Grapalat" w:cs="Arial Armenian"/>
          <w:b/>
          <w:sz w:val="24"/>
          <w:szCs w:val="24"/>
          <w:lang w:val="hy-AM"/>
        </w:rPr>
      </w:pPr>
      <w:r w:rsidRPr="005A6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ՀԱՅԱՍՏԱՆԻ</w:t>
      </w:r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ՀԱՆՐԱՊԵՏՈՒԹՅԱՆ</w:t>
      </w:r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ԿԱՌԱՎԱՐՈՒԹՅԱՆ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2018 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ԱՊՐԻԼԻ 12-Ի N  411-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Ա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ՈՐՈՇՄԱՆ ՄԵՋ ՓՈՓՈԽՈՒԹՅՈՒՆՆԵՐ ԿԱՏԱՐԵԼՈՒ</w:t>
      </w:r>
      <w:r w:rsidRPr="005A6C3B">
        <w:rPr>
          <w:rFonts w:ascii="GHEA Grapalat" w:hAnsi="GHEA Grapalat" w:cs="Sylfaen"/>
          <w:b/>
          <w:sz w:val="24"/>
          <w:szCs w:val="24"/>
          <w:lang w:val="ro-RO"/>
        </w:rPr>
        <w:t xml:space="preserve"> ՄԱՍԻՆ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>ՀԱՅԱՍՏԱՆԻ ՀԱՆՐԱՊԵՏՈՒԹՅԱՆ ԿԱՌԱՎԱՐՈՒԹՅԱՆ  ՈՐՈՇՄԱՆ ՆԱԽԱԳԾԻ  ՎԵՐԱԲԵՐՅԱԼ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ab/>
      </w:r>
      <w:r w:rsidRPr="005A6C3B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nb-NO"/>
        </w:rPr>
        <w:t xml:space="preserve">   </w:t>
      </w:r>
      <w:proofErr w:type="spellStart"/>
      <w:r w:rsidRPr="005A6C3B">
        <w:rPr>
          <w:rFonts w:ascii="GHEA Grapalat" w:hAnsi="GHEA Grapalat"/>
          <w:sz w:val="24"/>
          <w:szCs w:val="24"/>
          <w:lang w:val="nb-NO"/>
        </w:rPr>
        <w:t>Համաձայն</w:t>
      </w:r>
      <w:proofErr w:type="spellEnd"/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12.04.2018թ. N 411-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որոշման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5A6C3B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(այսուհետ՝ Որոշում)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Երևան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քաղաքի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Քանաքեռ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ՀԷԿ 23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հասցեում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գտնվող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անշարժ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գույքը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պետք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է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հետ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վերցվի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զարդակիրառական</w:t>
      </w:r>
      <w:proofErr w:type="spellEnd"/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արվեստի</w:t>
      </w:r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պետական</w:t>
      </w:r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ուսումնարան</w:t>
      </w:r>
      <w:r w:rsidRPr="005A6C3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ՊՈԱԿ-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ից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/այսուհետ՝ ուսումնարան/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և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անհատույց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,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անժամկետ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օգտագործման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իրավունքով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ամրացվի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Հրաձգության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հանրապետական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մարզադպրոց</w:t>
      </w:r>
      <w:proofErr w:type="spellEnd"/>
      <w:r w:rsidR="00BE60BA">
        <w:rPr>
          <w:rFonts w:ascii="GHEA Grapalat" w:hAnsi="GHEA Grapalat"/>
          <w:sz w:val="24"/>
          <w:szCs w:val="24"/>
          <w:lang w:val="af-ZA"/>
        </w:rPr>
        <w:t>»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ոչ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առևտրային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կազմակերպությանը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/այսուհետ՝ մարզադպրոց/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: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6C3B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spacing w:line="360" w:lineRule="auto"/>
        <w:ind w:right="-9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>ՀՀ</w:t>
      </w:r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12.04.2018թ. N 411-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որոշման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5A6C3B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(այսուհետ՝ Որոշում)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Երևան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քաղաքի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Քանաքեռ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ՀԷԿ 23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հասցեում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գտնվող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անշարժ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գույքը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պետք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է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հետ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վերցվեր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«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Երևանի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զարդակիրառական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արվեստի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արհեստագործական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ուսումնարան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» ՊՈԱԿ-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ից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/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այսուհետ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՝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ուսումնարան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/ և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անհատույց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,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անժամկետ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օգտագործման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իրավունքով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ամրացվեր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«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Հրաձգության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հանրապետական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մարզադպրոց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» 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ոչ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առևտրային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կազմակերպությանը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/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այսուհետ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՝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մարզադպրոց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/: ՀՀ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վարչապետի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2017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թվականի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մայիսի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11-ի N 29.6/[404812]-17(19)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նիստի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արձանագրության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1-ին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կետի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6-րդ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ենթակետի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հանձնարարականի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կատարման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շրջանակներում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՝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կրթության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ոլորտում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գործող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նախնական (արհեստագործական) և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միջին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մասնագիտական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կրթական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ծրագրեր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իրականացնող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ուսումնական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հաստատությունների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թվաքանակի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կրճատման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և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դրանց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գործունեության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օպտիմալացման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(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խոշորացման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)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նպատակով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ՀՀ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կրթության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և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գի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տության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նախարարությունը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նախատես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ել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էր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«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Երևանի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զարդակիրառական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արվեստի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արհեստագործաական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ուսումնարան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»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ոչ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առևտրային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կազմակերպությունը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վերակազմավորման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ճանապարով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միացնել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 «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Երևանի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զարդարվեստի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արհեստագործական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պետական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ուսումնար</w:t>
      </w:r>
      <w:proofErr w:type="spellEnd"/>
      <w:r w:rsidRPr="005A6C3B">
        <w:rPr>
          <w:rFonts w:ascii="GHEA Grapalat" w:eastAsia="Calibri" w:hAnsi="GHEA Grapalat" w:cs="Sylfaen"/>
          <w:sz w:val="24"/>
          <w:szCs w:val="24"/>
          <w:lang w:val="hy-AM"/>
        </w:rPr>
        <w:t>ան</w:t>
      </w:r>
      <w:r w:rsidRPr="005A6C3B">
        <w:rPr>
          <w:rFonts w:ascii="GHEA Grapalat" w:hAnsi="GHEA Grapalat"/>
          <w:sz w:val="24"/>
          <w:szCs w:val="24"/>
          <w:lang w:val="af-ZA"/>
        </w:rPr>
        <w:t>»</w:t>
      </w:r>
      <w:r w:rsidRPr="005A6C3B">
        <w:rPr>
          <w:rFonts w:ascii="Georgia" w:hAnsi="Georgia"/>
          <w:color w:val="555555"/>
          <w:sz w:val="24"/>
          <w:szCs w:val="24"/>
          <w:shd w:val="clear" w:color="auto" w:fill="EEEEEE"/>
          <w:lang w:val="hy-AM"/>
        </w:rPr>
        <w:t> 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lastRenderedPageBreak/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կազմակերպությանը: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նշված գործընթացը սահմանված կարգով իրականացնելը, ՀՀ կրթության և գիտության նախարարությունը գերատեսչական մարմինների քննարկմանն էր ներկայացրել Անշարժ գույքը հետ վերցնելու  և ամրացնելու  մասին ՀՀ կառավարության    որոշման նախագիծը, որը հետագայում սահմանված կարգով ներկայացվեց ՀՀ կառավարության քննարկմանը: Տվյալ ժամանակահատվածում  նախատեսվել էր նաև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որևէ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ծրագրով </w:t>
      </w:r>
      <w:r w:rsidRPr="005A6C3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eastAsia="Calibri" w:hAnsi="GHEA Grapalat" w:cs="Sylfaen"/>
          <w:sz w:val="24"/>
          <w:szCs w:val="24"/>
          <w:lang w:val="hy-AM"/>
        </w:rPr>
        <w:t>Երևանի</w:t>
      </w:r>
      <w:proofErr w:type="spellEnd"/>
      <w:r w:rsidRPr="005A6C3B">
        <w:rPr>
          <w:rFonts w:ascii="GHEA Grapalat" w:eastAsia="Calibri" w:hAnsi="GHEA Grapalat" w:cs="Sylfaen"/>
          <w:sz w:val="24"/>
          <w:szCs w:val="24"/>
          <w:lang w:val="hy-AM"/>
        </w:rPr>
        <w:t xml:space="preserve"> զարդարվեստի  արհեստագործական  պետական ուսումնարան</w:t>
      </w:r>
      <w:r w:rsidRPr="005A6C3B">
        <w:rPr>
          <w:rFonts w:ascii="GHEA Grapalat" w:hAnsi="GHEA Grapalat"/>
          <w:sz w:val="24"/>
          <w:szCs w:val="24"/>
          <w:lang w:val="af-ZA"/>
        </w:rPr>
        <w:t>»</w:t>
      </w:r>
      <w:r w:rsidRPr="005A6C3B">
        <w:rPr>
          <w:rFonts w:ascii="Georgia" w:hAnsi="Georgia"/>
          <w:color w:val="555555"/>
          <w:sz w:val="24"/>
          <w:szCs w:val="24"/>
          <w:shd w:val="clear" w:color="auto" w:fill="EEEEEE"/>
          <w:lang w:val="hy-AM"/>
        </w:rPr>
        <w:t> 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կազմակերպությանն ամրացված ուսումնական մասնաշենքը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հիմնանորոգել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: Սակայն համապատասխան ֆինանսավորում չլինելու պատճառով ուսումնական մասնաշենքը չվերանորոգվեց, ինչն էլ հիմք հանդիսացավ չիրականացնելու </w:t>
      </w:r>
      <w:r w:rsidRPr="005A6C3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զարդակիրառական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 արվեստի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արհեստագործաական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պետական ուսումնարան</w:t>
      </w:r>
      <w:r w:rsidRPr="005A6C3B">
        <w:rPr>
          <w:rFonts w:ascii="GHEA Grapalat" w:hAnsi="GHEA Grapalat"/>
          <w:sz w:val="24"/>
          <w:szCs w:val="24"/>
          <w:lang w:val="af-ZA"/>
        </w:rPr>
        <w:t>»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կազմակերպությունը, սահմանված կարգով,   </w:t>
      </w:r>
      <w:r w:rsidRPr="005A6C3B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eastAsia="Calibri" w:hAnsi="GHEA Grapalat" w:cs="Sylfaen"/>
          <w:sz w:val="24"/>
          <w:szCs w:val="24"/>
          <w:lang w:val="hy-AM"/>
        </w:rPr>
        <w:t>Երևանի</w:t>
      </w:r>
      <w:proofErr w:type="spellEnd"/>
      <w:r w:rsidRPr="005A6C3B">
        <w:rPr>
          <w:rFonts w:ascii="GHEA Grapalat" w:eastAsia="Calibri" w:hAnsi="GHEA Grapalat" w:cs="Sylfaen"/>
          <w:sz w:val="24"/>
          <w:szCs w:val="24"/>
          <w:lang w:val="hy-AM"/>
        </w:rPr>
        <w:t xml:space="preserve"> զարդարվեստի  արհեստագործական  պետական ուսումնարան</w:t>
      </w:r>
      <w:r w:rsidRPr="005A6C3B">
        <w:rPr>
          <w:rFonts w:ascii="GHEA Grapalat" w:hAnsi="GHEA Grapalat"/>
          <w:sz w:val="24"/>
          <w:szCs w:val="24"/>
          <w:lang w:val="af-ZA"/>
        </w:rPr>
        <w:t>»</w:t>
      </w:r>
      <w:r w:rsidRPr="005A6C3B">
        <w:rPr>
          <w:rFonts w:ascii="Georgia" w:hAnsi="Georgia"/>
          <w:color w:val="555555"/>
          <w:sz w:val="24"/>
          <w:szCs w:val="24"/>
          <w:shd w:val="clear" w:color="auto" w:fill="EEEEEE"/>
          <w:lang w:val="hy-AM"/>
        </w:rPr>
        <w:t> 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կազմակերպությանն միացման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ձևով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վերակազմակերպումը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>:  Որոշման 2-րդ կետի աշխատանքները սահմանված ժամկետում չիրականացվեցին, քանի որ ուսումնարանի աշխատակիցները դիմել էին ՀՀ վարչապետին  որոշման մեջ  նշված տարածքը  մարզադպրոցին չտրամադրելու խնդրանքով: Նախարարության համապատասխան մասնագետների կողմից ուսումնասիրություն իրականացվեց ուսումնարանում և հաշվի առնելով այն հանգամանքը, որ տվյալ տարում սովորողների թվաքանակի կրճատվել էր, որոշվեց մարզադպրոցին հատկացվող տարածքի մակերեսը թողնել  անփոփոխ, փոփոխել միայն որոշման նախագծի 2-րդ կետի հանձնարարականի ժամկետը , որը արտացոլվել է ՀՀ կառավարության  06.09.2018 թ. N 973 –Ա որոշմամբ:</w:t>
      </w:r>
    </w:p>
    <w:p w:rsidR="00AF403A" w:rsidRPr="005A6C3B" w:rsidRDefault="00AF403A" w:rsidP="00AF403A">
      <w:pPr>
        <w:spacing w:line="360" w:lineRule="auto"/>
        <w:ind w:right="-9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>Պետական գույքի կառավարման կոմիտեն, հիմք ընդունելով Որոշումը</w:t>
      </w:r>
      <w:r w:rsidRPr="005A6C3B">
        <w:rPr>
          <w:rFonts w:ascii="GHEA Grapalat" w:hAnsi="GHEA Grapalat"/>
          <w:sz w:val="24"/>
          <w:szCs w:val="24"/>
          <w:lang w:val="af-ZA"/>
        </w:rPr>
        <w:t>,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 նախապատրաստել և նոտարական վավերացման էր ներկայացրել ոչ բնակելի տարածքի անհատույց օգտագործման թիվ 58/0014 պայմանագրում փոփոխություն կատարելու մասին համաձայնագիր (այսուհետ՝ Համաձայնագիր)։ Համաձայնագիրը ներկայացվել էր  նոտարական վավերացման, սակայն  մերժվել էր այն պատճառաբանությամբ, որ լրացել է Համաձայնագրի կնքման համար Որոշման 2-րդ կետի 1-ին ենթակետով սահմանված ժամկետը՝ չնայած այն հանգամանքին, որ Կոմիտեն ներկայացրել էր հիմնավորում այն մասին, որ </w:t>
      </w:r>
      <w:r w:rsidRPr="005A6C3B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5A6C3B">
        <w:rPr>
          <w:rFonts w:ascii="GHEA Grapalat" w:hAnsi="GHEA Grapalat" w:cs="Sylfaen"/>
          <w:sz w:val="24"/>
          <w:szCs w:val="24"/>
          <w:lang w:val="af-ZA"/>
        </w:rPr>
        <w:t>Mulberry</w:t>
      </w:r>
      <w:proofErr w:type="spellEnd"/>
      <w:r w:rsidRPr="005A6C3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5A6C3B">
        <w:rPr>
          <w:rFonts w:ascii="GHEA Grapalat" w:hAnsi="GHEA Grapalat" w:cs="Sylfaen"/>
          <w:sz w:val="24"/>
          <w:szCs w:val="24"/>
          <w:lang w:val="af-ZA"/>
        </w:rPr>
        <w:t>փաստաթղթաշրջանառության</w:t>
      </w:r>
      <w:proofErr w:type="spellEnd"/>
      <w:r w:rsidRPr="005A6C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6C3B">
        <w:rPr>
          <w:rFonts w:ascii="GHEA Grapalat" w:hAnsi="GHEA Grapalat" w:cs="Sylfaen"/>
          <w:sz w:val="24"/>
          <w:szCs w:val="24"/>
          <w:lang w:val="af-ZA"/>
        </w:rPr>
        <w:t>համակարգ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ով Որոշման </w:t>
      </w:r>
      <w:r w:rsidRPr="005A6C3B">
        <w:rPr>
          <w:rFonts w:ascii="GHEA Grapalat" w:hAnsi="GHEA Grapalat"/>
          <w:sz w:val="24"/>
          <w:szCs w:val="24"/>
          <w:lang w:val="hy-AM"/>
        </w:rPr>
        <w:lastRenderedPageBreak/>
        <w:t xml:space="preserve">կատարման ժամկետ էր սահմանվել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2019 թվականի մարտի 12-ը, ինչի վերաբերյալ կոմիտեն տեղեկացրել էր  ՀՀ վարչապետի աշխատակազմ։</w:t>
      </w:r>
    </w:p>
    <w:p w:rsidR="00AF403A" w:rsidRPr="005A6C3B" w:rsidRDefault="00AF403A" w:rsidP="00AF403A">
      <w:pPr>
        <w:spacing w:line="360" w:lineRule="auto"/>
        <w:ind w:right="-9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 xml:space="preserve"> Հետագայում ՀՀ վարչապետի 19.04.2020թ. հ. 02/11/19027-2019 հանձնարարականով ՀՀ կրթության և գիտության նախարարությանն էր տրամադրել կոմիտեի գրությունը, ըստ որի՝ ՀՀ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նոտարական տարածքի նոտար Նունե Սարգսյանը հայտնել էր, որ համաձայնագրի նոտարական վավերացումը հնարավոր չէ իրականացնել, </w:t>
      </w:r>
      <w:bookmarkStart w:id="0" w:name="_GoBack"/>
      <w:bookmarkEnd w:id="0"/>
      <w:r w:rsidRPr="005A6C3B">
        <w:rPr>
          <w:rFonts w:ascii="GHEA Grapalat" w:hAnsi="GHEA Grapalat"/>
          <w:sz w:val="24"/>
          <w:szCs w:val="24"/>
          <w:lang w:val="hy-AM"/>
        </w:rPr>
        <w:t>քանի որ որոշմամբ սահմանված ժամկետը բաց է թողնված:</w:t>
      </w:r>
    </w:p>
    <w:p w:rsidR="00AF403A" w:rsidRPr="005A6C3B" w:rsidRDefault="00AF403A" w:rsidP="00AF403A">
      <w:pPr>
        <w:spacing w:line="360" w:lineRule="auto"/>
        <w:ind w:right="-9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>Հիմք ընդունելով ՀՀ վարչապետի 19.04.2019թ. հ. 02/11/19027-2019  հանձնարարականը՝  ՀՀ կրթության և գիտության նախարարությունը  գերատեսչական մարմինների քննարկմանն է ներկայացրել  նոր որոշման նախագիծ: Սակայն նոր որոշման նախագիծը սահմանված կարգով ՀՀ կառավարությանն ներկայացնե</w:t>
      </w:r>
      <w:r>
        <w:rPr>
          <w:rFonts w:ascii="GHEA Grapalat" w:hAnsi="GHEA Grapalat"/>
          <w:sz w:val="24"/>
          <w:szCs w:val="24"/>
          <w:lang w:val="hy-AM"/>
        </w:rPr>
        <w:t>լու ժամանակահատվածում պարզվել է</w:t>
      </w:r>
      <w:r w:rsidRPr="005A6C3B">
        <w:rPr>
          <w:rFonts w:ascii="GHEA Grapalat" w:hAnsi="GHEA Grapalat"/>
          <w:sz w:val="24"/>
          <w:szCs w:val="24"/>
          <w:lang w:val="hy-AM"/>
        </w:rPr>
        <w:t>, որ ուսումնարանում սովոր</w:t>
      </w:r>
      <w:r>
        <w:rPr>
          <w:rFonts w:ascii="GHEA Grapalat" w:hAnsi="GHEA Grapalat"/>
          <w:sz w:val="24"/>
          <w:szCs w:val="24"/>
          <w:lang w:val="hy-AM"/>
        </w:rPr>
        <w:t>ողների  թվաքանակի աճ է գրանցվել</w:t>
      </w:r>
      <w:r w:rsidRPr="005A6C3B">
        <w:rPr>
          <w:rFonts w:ascii="GHEA Grapalat" w:hAnsi="GHEA Grapalat"/>
          <w:sz w:val="24"/>
          <w:szCs w:val="24"/>
          <w:lang w:val="hy-AM"/>
        </w:rPr>
        <w:t>: Հիմք ընդունելով ուսում</w:t>
      </w:r>
      <w:r>
        <w:rPr>
          <w:rFonts w:ascii="GHEA Grapalat" w:hAnsi="GHEA Grapalat"/>
          <w:sz w:val="24"/>
          <w:szCs w:val="24"/>
          <w:lang w:val="hy-AM"/>
        </w:rPr>
        <w:t>նարանում սովորողների թվաքանակի աճը</w:t>
      </w:r>
      <w:r w:rsidRPr="005A6C3B">
        <w:rPr>
          <w:rFonts w:ascii="GHEA Grapalat" w:hAnsi="GHEA Grapalat"/>
          <w:sz w:val="24"/>
          <w:szCs w:val="24"/>
          <w:lang w:val="hy-AM"/>
        </w:rPr>
        <w:t xml:space="preserve">՝ նախարարությունը  ուսումնասիրել և վերանայել է  մարզադպրոցին հատկացվող  տարածքի մակերեսը և կատարել է համապատասխան փոփոխություն՝ այն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համաձայնացնելով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ուսումնարանի և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մարզադպրոցի</w:t>
      </w:r>
      <w:proofErr w:type="spellEnd"/>
      <w:r w:rsidRPr="005A6C3B">
        <w:rPr>
          <w:rFonts w:ascii="GHEA Grapalat" w:hAnsi="GHEA Grapalat"/>
          <w:sz w:val="24"/>
          <w:szCs w:val="24"/>
          <w:lang w:val="hy-AM"/>
        </w:rPr>
        <w:t xml:space="preserve"> հետ, և մշակվել է նոր որոշման նախագիծ: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6C3B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5A6C3B">
        <w:rPr>
          <w:rFonts w:ascii="GHEA Grapalat" w:hAnsi="GHEA Grapalat"/>
          <w:b/>
          <w:sz w:val="24"/>
          <w:szCs w:val="24"/>
          <w:lang w:val="hy-AM"/>
        </w:rPr>
        <w:tab/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Սույն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որոշման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նախագծի</w:t>
      </w:r>
      <w:r w:rsidRPr="005A6C3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հնարավոր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կլինի</w:t>
      </w:r>
      <w:proofErr w:type="spellEnd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nb-NO"/>
        </w:rPr>
        <w:t>կատարել</w:t>
      </w:r>
      <w:proofErr w:type="spellEnd"/>
      <w:r w:rsidRPr="005A6C3B">
        <w:rPr>
          <w:rFonts w:ascii="GHEA Grapalat" w:hAnsi="GHEA Grapalat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12.04.2018թ. N 411-</w:t>
      </w:r>
      <w:r w:rsidRPr="005A6C3B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5A6C3B">
        <w:rPr>
          <w:rFonts w:ascii="GHEA Grapalat" w:hAnsi="GHEA Grapalat" w:cs="Arial Armenian"/>
          <w:sz w:val="24"/>
          <w:szCs w:val="24"/>
          <w:lang w:val="nb-NO"/>
        </w:rPr>
        <w:t xml:space="preserve">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որոշման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հանձնարարականները և կարգավորել երկու կազմակերպությունների անխափան </w:t>
      </w:r>
      <w:proofErr w:type="gramStart"/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գործունեությունը </w:t>
      </w: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>:</w:t>
      </w:r>
      <w:proofErr w:type="gramEnd"/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5A6C3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</w:t>
      </w: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F403A" w:rsidRPr="005A6C3B" w:rsidRDefault="00AF403A" w:rsidP="00AF403A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AF403A" w:rsidRPr="005A6C3B" w:rsidRDefault="00AF403A" w:rsidP="00AF403A">
      <w:pPr>
        <w:pStyle w:val="Heading2"/>
        <w:spacing w:line="360" w:lineRule="auto"/>
        <w:ind w:left="540" w:firstLine="450"/>
        <w:rPr>
          <w:rFonts w:ascii="GHEA Grapalat" w:hAnsi="GHEA Grapalat"/>
          <w:sz w:val="24"/>
          <w:szCs w:val="24"/>
          <w:lang w:val="hy-AM"/>
        </w:rPr>
      </w:pPr>
      <w:r w:rsidRPr="005A6C3B">
        <w:rPr>
          <w:rFonts w:ascii="GHEA Grapalat" w:hAnsi="GHEA Grapalat"/>
          <w:sz w:val="24"/>
          <w:szCs w:val="24"/>
          <w:lang w:val="hy-AM"/>
        </w:rPr>
        <w:t>Տ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Ե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Ղ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Ե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Կ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Ա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Ն</w:t>
      </w: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C3B">
        <w:rPr>
          <w:rFonts w:ascii="GHEA Grapalat" w:hAnsi="GHEA Grapalat"/>
          <w:sz w:val="24"/>
          <w:szCs w:val="24"/>
          <w:lang w:val="hy-AM"/>
        </w:rPr>
        <w:t>Ք</w:t>
      </w:r>
    </w:p>
    <w:p w:rsidR="00AF403A" w:rsidRPr="005A6C3B" w:rsidRDefault="00AF403A" w:rsidP="00AF403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A6C3B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Հայաստանի</w:t>
      </w:r>
      <w:proofErr w:type="spellEnd"/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Հանրապետության</w:t>
      </w:r>
      <w:proofErr w:type="spellEnd"/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կառավարության</w:t>
      </w:r>
      <w:proofErr w:type="spellEnd"/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2018 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/>
          <w:b/>
          <w:sz w:val="24"/>
          <w:szCs w:val="24"/>
          <w:lang w:val="af-ZA"/>
        </w:rPr>
        <w:t>ապրիլի</w:t>
      </w:r>
      <w:proofErr w:type="spellEnd"/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12-ի N  411-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Ա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որոշման</w:t>
      </w:r>
      <w:proofErr w:type="spellEnd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մեջ</w:t>
      </w:r>
      <w:proofErr w:type="spellEnd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փոփոխություններ</w:t>
      </w:r>
      <w:proofErr w:type="spellEnd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կատարելու</w:t>
      </w:r>
      <w:proofErr w:type="spellEnd"/>
      <w:r w:rsidRPr="005A6C3B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Sylfaen"/>
          <w:b/>
          <w:sz w:val="24"/>
          <w:szCs w:val="24"/>
          <w:lang w:val="ro-RO"/>
        </w:rPr>
        <w:t>մասին</w:t>
      </w:r>
      <w:proofErr w:type="spellEnd"/>
      <w:r w:rsidRPr="005A6C3B">
        <w:rPr>
          <w:rFonts w:ascii="GHEA Grapalat" w:hAnsi="GHEA Grapalat" w:cs="Sylfaen"/>
          <w:b/>
          <w:sz w:val="24"/>
          <w:szCs w:val="24"/>
          <w:lang w:val="hy-AM"/>
        </w:rPr>
        <w:t>» Հայաստանի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AF403A" w:rsidRPr="005A6C3B" w:rsidRDefault="00AF403A" w:rsidP="00AF403A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AF403A" w:rsidRPr="005A6C3B" w:rsidRDefault="00AF403A" w:rsidP="00AF403A">
      <w:pPr>
        <w:pStyle w:val="Heading2"/>
        <w:spacing w:line="360" w:lineRule="auto"/>
        <w:ind w:left="540" w:firstLine="450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5A6C3B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5A6C3B">
        <w:rPr>
          <w:rFonts w:ascii="GHEA Grapalat" w:hAnsi="GHEA Grapalat" w:cs="Sylfaen"/>
          <w:b w:val="0"/>
          <w:sz w:val="24"/>
          <w:szCs w:val="24"/>
          <w:lang w:val="hy-AM"/>
        </w:rPr>
        <w:t xml:space="preserve"> «</w:t>
      </w:r>
      <w:proofErr w:type="spellStart"/>
      <w:r w:rsidRPr="005A6C3B">
        <w:rPr>
          <w:rFonts w:ascii="GHEA Grapalat" w:hAnsi="GHEA Grapalat" w:cs="Tahoma"/>
          <w:b w:val="0"/>
          <w:kern w:val="32"/>
          <w:sz w:val="24"/>
          <w:szCs w:val="24"/>
          <w:lang w:val="pt-BR"/>
        </w:rPr>
        <w:t>Հայաստանի</w:t>
      </w:r>
      <w:proofErr w:type="spellEnd"/>
      <w:r w:rsidRPr="005A6C3B">
        <w:rPr>
          <w:rFonts w:ascii="GHEA Grapalat" w:hAnsi="GHEA Grapalat"/>
          <w:b w:val="0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b w:val="0"/>
          <w:kern w:val="32"/>
          <w:sz w:val="24"/>
          <w:szCs w:val="24"/>
          <w:lang w:val="pt-BR"/>
        </w:rPr>
        <w:t>Հանրապետության</w:t>
      </w:r>
      <w:proofErr w:type="spellEnd"/>
      <w:r w:rsidRPr="005A6C3B">
        <w:rPr>
          <w:rFonts w:ascii="GHEA Grapalat" w:hAnsi="GHEA Grapalat"/>
          <w:b w:val="0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ahoma"/>
          <w:b w:val="0"/>
          <w:kern w:val="32"/>
          <w:sz w:val="24"/>
          <w:szCs w:val="24"/>
          <w:lang w:val="pt-BR"/>
        </w:rPr>
        <w:t>կառավարության</w:t>
      </w:r>
      <w:proofErr w:type="spellEnd"/>
      <w:r w:rsidRPr="005A6C3B">
        <w:rPr>
          <w:rFonts w:ascii="GHEA Grapalat" w:hAnsi="GHEA Grapalat"/>
          <w:b w:val="0"/>
          <w:sz w:val="24"/>
          <w:szCs w:val="24"/>
          <w:lang w:val="af-ZA"/>
        </w:rPr>
        <w:t xml:space="preserve"> 2018 </w:t>
      </w:r>
      <w:r w:rsidRPr="005A6C3B">
        <w:rPr>
          <w:rFonts w:ascii="GHEA Grapalat" w:hAnsi="GHEA Grapalat"/>
          <w:b w:val="0"/>
          <w:sz w:val="24"/>
          <w:szCs w:val="24"/>
          <w:lang w:val="hy-AM"/>
        </w:rPr>
        <w:t>թվականի</w:t>
      </w:r>
      <w:r w:rsidRPr="005A6C3B">
        <w:rPr>
          <w:rFonts w:ascii="GHEA Grapalat" w:hAnsi="GHEA Grapalat"/>
          <w:b w:val="0"/>
          <w:sz w:val="24"/>
          <w:szCs w:val="24"/>
          <w:lang w:val="af-ZA"/>
        </w:rPr>
        <w:t xml:space="preserve">  </w:t>
      </w:r>
      <w:proofErr w:type="spellStart"/>
      <w:r w:rsidRPr="005A6C3B">
        <w:rPr>
          <w:rFonts w:ascii="GHEA Grapalat" w:hAnsi="GHEA Grapalat"/>
          <w:b w:val="0"/>
          <w:sz w:val="24"/>
          <w:szCs w:val="24"/>
          <w:lang w:val="af-ZA"/>
        </w:rPr>
        <w:t>ապրիլի</w:t>
      </w:r>
      <w:proofErr w:type="spellEnd"/>
      <w:r w:rsidRPr="005A6C3B">
        <w:rPr>
          <w:rFonts w:ascii="GHEA Grapalat" w:hAnsi="GHEA Grapalat"/>
          <w:b w:val="0"/>
          <w:sz w:val="24"/>
          <w:szCs w:val="24"/>
          <w:lang w:val="af-ZA"/>
        </w:rPr>
        <w:t xml:space="preserve"> 12-ի N  411-</w:t>
      </w:r>
      <w:r w:rsidRPr="005A6C3B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5A6C3B">
        <w:rPr>
          <w:rFonts w:ascii="GHEA Grapalat" w:hAnsi="GHEA Grapalat" w:cs="Tahoma"/>
          <w:b w:val="0"/>
          <w:kern w:val="32"/>
          <w:sz w:val="24"/>
          <w:szCs w:val="24"/>
          <w:lang w:val="pt-BR"/>
        </w:rPr>
        <w:t xml:space="preserve"> </w:t>
      </w:r>
      <w:proofErr w:type="spellStart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>որոշման</w:t>
      </w:r>
      <w:proofErr w:type="spellEnd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>մեջ</w:t>
      </w:r>
      <w:proofErr w:type="spellEnd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>փոփոխություններ</w:t>
      </w:r>
      <w:proofErr w:type="spellEnd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Times Armenian"/>
          <w:b w:val="0"/>
          <w:sz w:val="24"/>
          <w:szCs w:val="24"/>
          <w:lang w:val="ro-RO"/>
        </w:rPr>
        <w:t>կատարելու</w:t>
      </w:r>
      <w:proofErr w:type="spellEnd"/>
      <w:r w:rsidRPr="005A6C3B">
        <w:rPr>
          <w:rFonts w:ascii="GHEA Grapalat" w:hAnsi="GHEA Grapalat" w:cs="Sylfaen"/>
          <w:b w:val="0"/>
          <w:sz w:val="24"/>
          <w:szCs w:val="24"/>
          <w:lang w:val="ro-RO"/>
        </w:rPr>
        <w:t xml:space="preserve"> </w:t>
      </w:r>
      <w:proofErr w:type="spellStart"/>
      <w:r w:rsidRPr="005A6C3B">
        <w:rPr>
          <w:rFonts w:ascii="GHEA Grapalat" w:hAnsi="GHEA Grapalat" w:cs="Sylfaen"/>
          <w:b w:val="0"/>
          <w:sz w:val="24"/>
          <w:szCs w:val="24"/>
          <w:lang w:val="ro-RO"/>
        </w:rPr>
        <w:t>մասին</w:t>
      </w:r>
      <w:proofErr w:type="spellEnd"/>
      <w:r w:rsidRPr="005A6C3B">
        <w:rPr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Հայաստանի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Հանրապետության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կառավարության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որոշման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նախագծի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ընդունման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կապակցությամբ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պետական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տեղական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ինքնակառավարման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մարմնի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բյուջեում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ծախսերի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և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եկամուտների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էական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ավելացում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նվազեցում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չի սպասվում</w:t>
      </w:r>
      <w:r w:rsidRPr="005A6C3B">
        <w:rPr>
          <w:rFonts w:ascii="GHEA Grapalat" w:hAnsi="GHEA Grapalat" w:cs="Sylfaen"/>
          <w:b w:val="0"/>
          <w:noProof/>
          <w:sz w:val="24"/>
          <w:szCs w:val="24"/>
          <w:lang w:val="pt-BR"/>
        </w:rPr>
        <w:t>:</w:t>
      </w:r>
    </w:p>
    <w:p w:rsidR="00AF403A" w:rsidRPr="005A6C3B" w:rsidRDefault="00AF403A" w:rsidP="00AF403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F403A" w:rsidRPr="005A6C3B" w:rsidRDefault="00AF403A" w:rsidP="00AF403A">
      <w:pPr>
        <w:ind w:left="142" w:right="14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3267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  <w:r w:rsidRPr="005A6C3B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ՄՓՈՓԱԹԵՐԹ</w:t>
      </w:r>
    </w:p>
    <w:p w:rsidR="00AF403A" w:rsidRPr="005A6C3B" w:rsidRDefault="00AF403A" w:rsidP="00AF403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5A6C3B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ՀԱՅԱՍՏԱՆԻ</w:t>
      </w:r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ՀԱՆՐԱՊԵՏՈՒԹՅԱՆ</w:t>
      </w:r>
      <w:r w:rsidRPr="005A6C3B">
        <w:rPr>
          <w:rFonts w:ascii="GHEA Grapalat" w:hAnsi="GHEA Grapalat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>ԿԱՌԱՎԱՐՈՒԹՅԱՆ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2018 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5A6C3B">
        <w:rPr>
          <w:rFonts w:ascii="GHEA Grapalat" w:hAnsi="GHEA Grapalat"/>
          <w:b/>
          <w:sz w:val="24"/>
          <w:szCs w:val="24"/>
          <w:lang w:val="af-ZA"/>
        </w:rPr>
        <w:t xml:space="preserve">  ԱՊՐԻԼԻ 12-Ի N  411-</w:t>
      </w:r>
      <w:r w:rsidRPr="005A6C3B">
        <w:rPr>
          <w:rFonts w:ascii="GHEA Grapalat" w:hAnsi="GHEA Grapalat"/>
          <w:b/>
          <w:sz w:val="24"/>
          <w:szCs w:val="24"/>
          <w:lang w:val="hy-AM"/>
        </w:rPr>
        <w:t>Ա</w:t>
      </w:r>
      <w:r w:rsidRPr="005A6C3B">
        <w:rPr>
          <w:rFonts w:ascii="GHEA Grapalat" w:hAnsi="GHEA Grapalat" w:cs="Tahoma"/>
          <w:b/>
          <w:kern w:val="32"/>
          <w:sz w:val="24"/>
          <w:szCs w:val="24"/>
          <w:lang w:val="pt-BR"/>
        </w:rPr>
        <w:t xml:space="preserve"> </w:t>
      </w:r>
      <w:r w:rsidRPr="005A6C3B">
        <w:rPr>
          <w:rFonts w:ascii="GHEA Grapalat" w:hAnsi="GHEA Grapalat" w:cs="Times Armenian"/>
          <w:b/>
          <w:sz w:val="24"/>
          <w:szCs w:val="24"/>
          <w:lang w:val="ro-RO"/>
        </w:rPr>
        <w:t>ՈՐՈՇՄԱՆ ՄԵՋ ՓՈՓՈԽՈՒԹՅՈՒՆՆԵՐ ԿԱՏԱՐԵԼՈՒ</w:t>
      </w:r>
      <w:r w:rsidRPr="005A6C3B">
        <w:rPr>
          <w:rFonts w:ascii="GHEA Grapalat" w:hAnsi="GHEA Grapalat" w:cs="Sylfaen"/>
          <w:b/>
          <w:sz w:val="24"/>
          <w:szCs w:val="24"/>
          <w:lang w:val="ro-RO"/>
        </w:rPr>
        <w:t xml:space="preserve"> ՄԱՍԻՆ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ՀԱՅԱՍՏԱՆԻ ՀԱՆՐԱՊԵՏՈՒԹՅԱՆ ԿԱՌԱՎԱՐՈՒԹՅԱՆ  ՈՐՈՇՄԱՆ ՆԱԽԱԳԾԻ  ՎԵՐԱԲԵՐՅԱԼ  ՀԱՅԱՍՏԱՆԻ ՀԱՆՐԱՊԵՏՈՒԹՅԱՆ ԳԵՐԱՏԵՍՉՈՒԹՅՈՒՆՆԵՐԻ  ԴԻՏՈՂՈՒԹՅՈՒՆՆԵՐԻ </w:t>
      </w:r>
      <w:r w:rsidRPr="005A6C3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5A6C3B">
        <w:rPr>
          <w:rFonts w:ascii="GHEA Grapalat" w:hAnsi="GHEA Grapalat" w:cs="Sylfaen"/>
          <w:b/>
          <w:sz w:val="24"/>
          <w:szCs w:val="24"/>
          <w:lang w:val="pt-BR"/>
        </w:rPr>
        <w:t xml:space="preserve"> ԱՌԱՋԱՐԿՈՒԹՅՈՒՆՆԵՐԻ ՄԱՍԻՆ</w:t>
      </w:r>
    </w:p>
    <w:tbl>
      <w:tblPr>
        <w:tblpPr w:leftFromText="180" w:rightFromText="180" w:vertAnchor="text" w:horzAnchor="margin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4050"/>
        <w:gridCol w:w="1337"/>
        <w:gridCol w:w="1417"/>
      </w:tblGrid>
      <w:tr w:rsidR="00AF403A" w:rsidRPr="005A6C3B" w:rsidTr="00D975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</w:rPr>
              <w:t>N/N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հեղինակը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Գրությանստացմանամսաթիվը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գրությանհամարը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3A" w:rsidRPr="005A6C3B" w:rsidRDefault="00AF403A" w:rsidP="00D9753F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3A" w:rsidRPr="005A6C3B" w:rsidRDefault="00AF403A" w:rsidP="00D9753F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Եզրակա</w:t>
            </w:r>
            <w:proofErr w:type="spellEnd"/>
          </w:p>
          <w:p w:rsidR="00AF403A" w:rsidRPr="005A6C3B" w:rsidRDefault="00AF403A" w:rsidP="00D9753F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ցու</w:t>
            </w:r>
            <w:proofErr w:type="spellEnd"/>
          </w:p>
          <w:p w:rsidR="00AF403A" w:rsidRPr="005A6C3B" w:rsidRDefault="00AF403A" w:rsidP="00D9753F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թյուն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03A" w:rsidRPr="005A6C3B" w:rsidRDefault="00AF403A" w:rsidP="00D9753F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Կատարված</w:t>
            </w:r>
            <w:proofErr w:type="spellEnd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փոփոխու</w:t>
            </w:r>
            <w:proofErr w:type="spellEnd"/>
          </w:p>
          <w:p w:rsidR="00AF403A" w:rsidRPr="005A6C3B" w:rsidRDefault="00AF403A" w:rsidP="00D9753F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6C3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թյուն</w:t>
            </w:r>
            <w:proofErr w:type="spellEnd"/>
          </w:p>
        </w:tc>
      </w:tr>
      <w:tr w:rsidR="00AF403A" w:rsidRPr="005A6C3B" w:rsidTr="00D975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</w:t>
            </w: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20</w:t>
            </w: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</w:t>
            </w: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01</w:t>
            </w: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</w:t>
            </w: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2020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N01/8-2/265-2020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</w:tr>
      <w:tr w:rsidR="00AF403A" w:rsidRPr="00AF403A" w:rsidTr="00D975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ՀՀ  Տարածքային  կառավարման և ենթակառուցվածքների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Նախարարություն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2020-01-16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 01/21.1/735-20</w:t>
            </w:r>
          </w:p>
          <w:p w:rsidR="00AF403A" w:rsidRPr="005A6C3B" w:rsidRDefault="00AF403A" w:rsidP="00D9753F">
            <w:pP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Առաջարկում է</w:t>
            </w:r>
          </w:p>
          <w:p w:rsidR="00AF403A" w:rsidRPr="005A6C3B" w:rsidRDefault="00AF403A" w:rsidP="00AF403A">
            <w:pPr>
              <w:numPr>
                <w:ilvl w:val="0"/>
                <w:numId w:val="2"/>
              </w:numPr>
              <w:spacing w:line="360" w:lineRule="auto"/>
              <w:ind w:left="0" w:right="191" w:firstLine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Խմբագրել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նախագծի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1-ին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կետի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1-ին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ենթակետը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հստակեցնելով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735.1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քառ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մետր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ընդհանուր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մակերեսով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տարածքը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հանդիսանում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1-ին և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նկուղային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հարկերի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տարածք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որի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մեջ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ընդգրկված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նաև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325.2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քառ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մետր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մակերեսով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նկուղը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թե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այն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միայն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1-ին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հարկի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տարածքի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մակերեսն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է,</w:t>
            </w:r>
          </w:p>
          <w:p w:rsidR="00AF403A" w:rsidRPr="005A6C3B" w:rsidRDefault="00AF403A" w:rsidP="00D9753F">
            <w:pPr>
              <w:spacing w:line="360" w:lineRule="auto"/>
              <w:ind w:left="142" w:right="19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F403A" w:rsidRPr="005A6C3B" w:rsidRDefault="00AF403A" w:rsidP="00AF403A">
            <w:pPr>
              <w:numPr>
                <w:ilvl w:val="0"/>
                <w:numId w:val="2"/>
              </w:numPr>
              <w:spacing w:line="360" w:lineRule="auto"/>
              <w:ind w:left="0" w:right="191" w:firstLine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Նախագծի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1-ին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կետի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2-րդ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ենթակետում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նշված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ապրիլի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1-ը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en-US"/>
              </w:rPr>
              <w:t>բառերը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en-US"/>
              </w:rPr>
              <w:t>փոխարինել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>մայիսի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1-ը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  <w:lang w:val="en-US"/>
              </w:rPr>
              <w:t>բառերով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ind w:right="19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F403A" w:rsidRPr="005A6C3B" w:rsidRDefault="00AF403A" w:rsidP="00AF403A">
            <w:pPr>
              <w:numPr>
                <w:ilvl w:val="0"/>
                <w:numId w:val="2"/>
              </w:numPr>
              <w:spacing w:line="360" w:lineRule="auto"/>
              <w:ind w:left="0" w:right="191" w:firstLine="14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A6C3B">
              <w:rPr>
                <w:rFonts w:ascii="GHEA Grapalat" w:hAnsi="GHEA Grapalat"/>
                <w:sz w:val="24"/>
                <w:szCs w:val="24"/>
                <w:lang w:val="hy-AM" w:bidi="he-IL"/>
              </w:rPr>
              <w:t xml:space="preserve">Հայաստանի Հանրապետության կառավարության 2018 թվականի ապրիլի 12-ի N 411-Ա որոշման 2-րդ </w:t>
            </w:r>
            <w:proofErr w:type="spellStart"/>
            <w:r w:rsidRPr="005A6C3B">
              <w:rPr>
                <w:rFonts w:ascii="GHEA Grapalat" w:hAnsi="GHEA Grapalat"/>
                <w:sz w:val="24"/>
                <w:szCs w:val="24"/>
                <w:lang w:val="hy-AM" w:bidi="he-IL"/>
              </w:rPr>
              <w:t>կետում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hy-AM" w:bidi="he-IL"/>
              </w:rPr>
              <w:t xml:space="preserve"> նշված «</w:t>
            </w:r>
            <w:r w:rsidRPr="005A6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կառավարությանն առընթեր պետական գույքի կառավարման վարչության պետին» բառերը փոխարինել «Պետական գույքի կառավարման կոմիտեի նախագահին» բառերով</w:t>
            </w:r>
            <w:r w:rsidRPr="005A6C3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</w:t>
            </w:r>
          </w:p>
          <w:p w:rsidR="00AF403A" w:rsidRPr="005A6C3B" w:rsidRDefault="00AF403A" w:rsidP="00D9753F">
            <w:pPr>
              <w:pStyle w:val="ListParagraph"/>
              <w:spacing w:line="360" w:lineRule="auto"/>
              <w:ind w:left="34" w:firstLine="25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ենք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հետագա խնդիրներից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 xml:space="preserve">խուսափելու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նպատակով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proofErr w:type="spellEnd"/>
            <w:r w:rsidRPr="005A6C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/>
                <w:spacing w:val="-2"/>
                <w:sz w:val="24"/>
                <w:szCs w:val="24"/>
                <w:lang w:val="af-ZA"/>
              </w:rPr>
              <w:t>«</w:t>
            </w:r>
            <w:proofErr w:type="spell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Երևանի</w:t>
            </w:r>
            <w:proofErr w:type="spellEnd"/>
            <w:r w:rsidRPr="005A6C3B">
              <w:rPr>
                <w:rFonts w:ascii="GHEA Grapalat" w:hAnsi="GHEA Grapalat" w:cs="Arial Armenian"/>
                <w:spacing w:val="-2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զարդակիրառական</w:t>
            </w:r>
            <w:proofErr w:type="spellEnd"/>
            <w:r w:rsidRPr="005A6C3B">
              <w:rPr>
                <w:rFonts w:ascii="GHEA Grapalat" w:hAnsi="GHEA Grapalat" w:cs="Arial Armenian"/>
                <w:spacing w:val="-2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արվեստի</w:t>
            </w:r>
            <w:proofErr w:type="spellEnd"/>
            <w:r w:rsidRPr="005A6C3B">
              <w:rPr>
                <w:rFonts w:ascii="GHEA Grapalat" w:hAnsi="GHEA Grapalat" w:cs="Arial Armenian"/>
                <w:spacing w:val="-2"/>
                <w:sz w:val="24"/>
                <w:szCs w:val="24"/>
                <w:lang w:val="af-ZA"/>
              </w:rPr>
              <w:t xml:space="preserve"> </w:t>
            </w:r>
            <w:proofErr w:type="spellStart"/>
            <w:proofErr w:type="gram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արհեստագործական</w:t>
            </w:r>
            <w:proofErr w:type="spellEnd"/>
            <w:r w:rsidRPr="005A6C3B">
              <w:rPr>
                <w:rFonts w:ascii="GHEA Grapalat" w:hAnsi="GHEA Grapalat" w:cs="Arial Armenian"/>
                <w:spacing w:val="-2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պետական</w:t>
            </w:r>
            <w:proofErr w:type="spellEnd"/>
            <w:proofErr w:type="gramEnd"/>
            <w:r w:rsidRPr="005A6C3B">
              <w:rPr>
                <w:rFonts w:ascii="GHEA Grapalat" w:hAnsi="GHEA Grapalat" w:cs="Arial Armenian"/>
                <w:spacing w:val="-2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pacing w:val="-2"/>
                <w:sz w:val="24"/>
                <w:szCs w:val="24"/>
                <w:lang w:val="af-ZA"/>
              </w:rPr>
              <w:t>ուսումնարան</w:t>
            </w:r>
            <w:proofErr w:type="spellEnd"/>
            <w:r w:rsidRPr="005A6C3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»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պետական</w:t>
            </w:r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ոչ</w:t>
            </w:r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առևտրային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կազմակերպությանը մնացող և </w:t>
            </w:r>
            <w:r w:rsidRPr="005A6C3B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 w:rsidRPr="005A6C3B">
              <w:rPr>
                <w:rFonts w:ascii="GHEA Grapalat" w:eastAsia="SimSun" w:hAnsi="GHEA Grapalat" w:cs="Tahoma"/>
                <w:color w:val="000000"/>
                <w:sz w:val="24"/>
                <w:szCs w:val="24"/>
                <w:lang w:val="hy-AM"/>
              </w:rPr>
              <w:t>Հրաձգության</w:t>
            </w:r>
            <w:r w:rsidRPr="005A6C3B">
              <w:rPr>
                <w:rFonts w:ascii="GHEA Grapalat" w:eastAsia="SimSun" w:hAnsi="GHEA Grapalat" w:cs="DokChampa"/>
                <w:color w:val="000000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eastAsia="SimSun" w:hAnsi="GHEA Grapalat" w:cs="Tahoma"/>
                <w:color w:val="000000"/>
                <w:sz w:val="24"/>
                <w:szCs w:val="24"/>
                <w:lang w:val="hy-AM"/>
              </w:rPr>
              <w:t>հանրապետական</w:t>
            </w:r>
            <w:r w:rsidRPr="005A6C3B">
              <w:rPr>
                <w:rFonts w:ascii="GHEA Grapalat" w:eastAsia="SimSun" w:hAnsi="GHEA Grapalat" w:cs="DokChampa"/>
                <w:color w:val="000000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eastAsia="SimSun" w:hAnsi="GHEA Grapalat" w:cs="Tahoma"/>
                <w:color w:val="000000"/>
                <w:sz w:val="24"/>
                <w:szCs w:val="24"/>
                <w:lang w:val="hy-AM"/>
              </w:rPr>
              <w:t>մարզադպրոց</w:t>
            </w:r>
            <w:r w:rsidRPr="005A6C3B">
              <w:rPr>
                <w:rFonts w:ascii="GHEA Grapalat" w:hAnsi="GHEA Grapalat"/>
                <w:sz w:val="24"/>
                <w:szCs w:val="24"/>
                <w:lang w:val="pt-BR"/>
              </w:rPr>
              <w:t xml:space="preserve">»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պետա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softHyphen/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կան</w:t>
            </w:r>
            <w:r w:rsidRPr="005A6C3B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ոչ</w:t>
            </w:r>
            <w:r w:rsidRPr="005A6C3B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>առևտրային</w:t>
            </w:r>
            <w:proofErr w:type="spellEnd"/>
            <w:r w:rsidRPr="005A6C3B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կազմակերպությանը տրամադրվող տարածքների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չափագրում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 w:cs="Tahoma"/>
                <w:sz w:val="24"/>
                <w:szCs w:val="24"/>
              </w:rPr>
              <w:t>և</w:t>
            </w:r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նախագծում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մակերեսները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նշել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չափագրման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արդյունքում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ստացված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A6C3B">
              <w:rPr>
                <w:rFonts w:ascii="GHEA Grapalat" w:hAnsi="GHEA Grapalat" w:cs="Tahoma"/>
                <w:sz w:val="24"/>
                <w:szCs w:val="24"/>
              </w:rPr>
              <w:t>տվյալները</w:t>
            </w:r>
            <w:proofErr w:type="spellEnd"/>
            <w:r w:rsidRPr="005A6C3B">
              <w:rPr>
                <w:rFonts w:ascii="GHEA Grapalat" w:hAnsi="GHEA Grapalat" w:cs="Tahoma"/>
                <w:sz w:val="24"/>
                <w:szCs w:val="24"/>
                <w:lang w:val="af-ZA"/>
              </w:rPr>
              <w:t>:</w:t>
            </w:r>
            <w:r w:rsidRPr="005A6C3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6C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F403A" w:rsidRPr="005A6C3B" w:rsidRDefault="00AF403A" w:rsidP="00D9753F">
            <w:pPr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1.Ընդունված է</w:t>
            </w: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2.Ընդունվել է</w:t>
            </w: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3.Ընդունվել է </w:t>
            </w: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Ընդունված է </w:t>
            </w: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1.Որոշման նախագծի առաջին կետը  </w:t>
            </w:r>
            <w:proofErr w:type="spellStart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լրամշակվել</w:t>
            </w:r>
            <w:proofErr w:type="spellEnd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է առաջարկին </w:t>
            </w: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համապատասխան:</w:t>
            </w: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2.Որոշման 1-ին կետի 2-րդ ենթակետում առաջարկին համապատասխան կատարվել է փոփոխություն:</w:t>
            </w: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3.Որոշման նախագծի 2-րդ </w:t>
            </w:r>
            <w:proofErr w:type="spellStart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կետում</w:t>
            </w:r>
            <w:proofErr w:type="spellEnd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առաջարկին համապատասխան  կատարվել է </w:t>
            </w:r>
            <w:proofErr w:type="spellStart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փոփոխու</w:t>
            </w:r>
            <w:proofErr w:type="spellEnd"/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թյուն:</w:t>
            </w: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Որոշման նախագծում նշված տարածքները արդեն իսկ </w:t>
            </w:r>
            <w:proofErr w:type="spellStart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չափագրվել</w:t>
            </w:r>
            <w:proofErr w:type="spellEnd"/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են:</w:t>
            </w:r>
          </w:p>
        </w:tc>
      </w:tr>
      <w:tr w:rsidR="00AF403A" w:rsidRPr="005A6C3B" w:rsidTr="00D9753F">
        <w:trPr>
          <w:trHeight w:val="11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lastRenderedPageBreak/>
              <w:t>3</w:t>
            </w: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ՀՀ կադաստրի կոմիտե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2020-01-10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NՍԹ//24-2020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AF403A" w:rsidRPr="005A6C3B" w:rsidRDefault="00AF403A" w:rsidP="00D9753F">
            <w:pP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</w:pPr>
            <w:r w:rsidRPr="005A6C3B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AF403A" w:rsidRPr="005A6C3B" w:rsidTr="00D9753F">
        <w:trPr>
          <w:trHeight w:val="11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ՀՀ արդարադատության նախարարություն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2020-02-13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 01/27.1/3007-2020</w:t>
            </w:r>
          </w:p>
          <w:p w:rsidR="00AF403A" w:rsidRPr="005A6C3B" w:rsidRDefault="00AF403A" w:rsidP="00D9753F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A" w:rsidRPr="005A6C3B" w:rsidRDefault="00AF403A" w:rsidP="00D9753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C3B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A" w:rsidRPr="005A6C3B" w:rsidRDefault="00AF403A" w:rsidP="00D9753F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</w:tbl>
    <w:p w:rsidR="00AF403A" w:rsidRPr="005A6C3B" w:rsidRDefault="00AF403A" w:rsidP="00AF403A">
      <w:pPr>
        <w:ind w:left="-1000" w:right="-360" w:firstLine="720"/>
        <w:rPr>
          <w:rFonts w:ascii="GHEA Grapalat" w:hAnsi="GHEA Grapalat" w:cs="Times Armenian"/>
          <w:b/>
          <w:noProof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AF403A" w:rsidRPr="005A6C3B" w:rsidRDefault="00AF403A" w:rsidP="00AF403A">
      <w:pPr>
        <w:tabs>
          <w:tab w:val="left" w:pos="2880"/>
        </w:tabs>
        <w:rPr>
          <w:rFonts w:ascii="GHEA Grapalat" w:hAnsi="GHEA Grapalat" w:cs="Times Armenian"/>
          <w:sz w:val="24"/>
          <w:szCs w:val="24"/>
          <w:lang w:val="hy-AM"/>
        </w:rPr>
      </w:pPr>
    </w:p>
    <w:p w:rsidR="00EC41C3" w:rsidRDefault="00EC41C3"/>
    <w:sectPr w:rsidR="00EC41C3" w:rsidSect="00F85913">
      <w:headerReference w:type="even" r:id="rId5"/>
      <w:footerReference w:type="default" r:id="rId6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FA6F3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FA6F3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FA6F3F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FA6F3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D38"/>
    <w:multiLevelType w:val="hybridMultilevel"/>
    <w:tmpl w:val="DDA465A8"/>
    <w:lvl w:ilvl="0" w:tplc="733436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9F615DA"/>
    <w:multiLevelType w:val="hybridMultilevel"/>
    <w:tmpl w:val="CFA69C82"/>
    <w:lvl w:ilvl="0" w:tplc="11C29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A"/>
    <w:rsid w:val="0093382E"/>
    <w:rsid w:val="009A4FCF"/>
    <w:rsid w:val="009D0906"/>
    <w:rsid w:val="00AF403A"/>
    <w:rsid w:val="00BE60BA"/>
    <w:rsid w:val="00EC41C3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A269"/>
  <w15:chartTrackingRefBased/>
  <w15:docId w15:val="{2DA7A516-4086-4B84-8A10-C73ABD8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03A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03A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AF40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F403A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AF403A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AF403A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AF403A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AF403A"/>
    <w:rPr>
      <w:rFonts w:ascii="Calibri" w:eastAsia="Calibri" w:hAnsi="Calibri" w:cs="Times New Roman"/>
      <w:sz w:val="20"/>
      <w:szCs w:val="20"/>
    </w:rPr>
  </w:style>
  <w:style w:type="character" w:customStyle="1" w:styleId="mechtexChar">
    <w:name w:val="mechtex Char"/>
    <w:link w:val="mechtex"/>
    <w:locked/>
    <w:rsid w:val="00AF403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AF403A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1162</Words>
  <Characters>9192</Characters>
  <Application>Microsoft Office Word</Application>
  <DocSecurity>0</DocSecurity>
  <Lines>612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 Baghdasaryan</dc:creator>
  <cp:keywords/>
  <dc:description/>
  <cp:lastModifiedBy>Vardan Baghdasaryan</cp:lastModifiedBy>
  <cp:revision>2</cp:revision>
  <dcterms:created xsi:type="dcterms:W3CDTF">2020-03-12T07:12:00Z</dcterms:created>
  <dcterms:modified xsi:type="dcterms:W3CDTF">2020-03-12T11:12:00Z</dcterms:modified>
</cp:coreProperties>
</file>