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EF" w:rsidRPr="005342F1" w:rsidRDefault="007E4EEF" w:rsidP="007E4EEF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8B053D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7E4EEF" w:rsidRPr="005342F1" w:rsidRDefault="007E4EEF" w:rsidP="007E4EE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8B053D">
        <w:rPr>
          <w:rFonts w:ascii="GHEA Grapalat" w:hAnsi="GHEA Grapalat" w:cs="Sylfaen"/>
          <w:sz w:val="24"/>
          <w:szCs w:val="24"/>
        </w:rPr>
        <w:t>ՀԱՅԱՍՏԱՆԻ</w:t>
      </w:r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B053D">
        <w:rPr>
          <w:rFonts w:ascii="GHEA Grapalat" w:hAnsi="GHEA Grapalat" w:cs="Sylfaen"/>
          <w:sz w:val="24"/>
          <w:szCs w:val="24"/>
        </w:rPr>
        <w:t>ՀԱՆՐԱՊԵՏՈՒԹՅԱՆ</w:t>
      </w:r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B053D">
        <w:rPr>
          <w:rFonts w:ascii="GHEA Grapalat" w:hAnsi="GHEA Grapalat" w:cs="Sylfaen"/>
          <w:sz w:val="24"/>
          <w:szCs w:val="24"/>
        </w:rPr>
        <w:t>ԿԱՌԱՎԱՐՈՒԹՅՈՒՆ</w:t>
      </w:r>
    </w:p>
    <w:p w:rsidR="007E4EEF" w:rsidRPr="005342F1" w:rsidRDefault="007E4EEF" w:rsidP="007E4EE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7E4EEF" w:rsidRPr="005342F1" w:rsidRDefault="007E4EEF" w:rsidP="007E4EE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8B053D">
        <w:rPr>
          <w:rFonts w:ascii="GHEA Grapalat" w:hAnsi="GHEA Grapalat" w:cs="Sylfaen"/>
          <w:sz w:val="24"/>
          <w:szCs w:val="24"/>
        </w:rPr>
        <w:t>Ո</w:t>
      </w:r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B053D">
        <w:rPr>
          <w:rFonts w:ascii="GHEA Grapalat" w:hAnsi="GHEA Grapalat" w:cs="Sylfaen"/>
          <w:sz w:val="24"/>
          <w:szCs w:val="24"/>
        </w:rPr>
        <w:t>Ր</w:t>
      </w:r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B053D">
        <w:rPr>
          <w:rFonts w:ascii="GHEA Grapalat" w:hAnsi="GHEA Grapalat" w:cs="Sylfaen"/>
          <w:sz w:val="24"/>
          <w:szCs w:val="24"/>
        </w:rPr>
        <w:t>Ո</w:t>
      </w:r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B053D">
        <w:rPr>
          <w:rFonts w:ascii="GHEA Grapalat" w:hAnsi="GHEA Grapalat" w:cs="Sylfaen"/>
          <w:sz w:val="24"/>
          <w:szCs w:val="24"/>
        </w:rPr>
        <w:t>Շ</w:t>
      </w:r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B053D">
        <w:rPr>
          <w:rFonts w:ascii="GHEA Grapalat" w:hAnsi="GHEA Grapalat" w:cs="Sylfaen"/>
          <w:sz w:val="24"/>
          <w:szCs w:val="24"/>
        </w:rPr>
        <w:t>Ո</w:t>
      </w:r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B053D">
        <w:rPr>
          <w:rFonts w:ascii="GHEA Grapalat" w:hAnsi="GHEA Grapalat" w:cs="Sylfaen"/>
          <w:sz w:val="24"/>
          <w:szCs w:val="24"/>
        </w:rPr>
        <w:t>Ւ</w:t>
      </w:r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B053D">
        <w:rPr>
          <w:rFonts w:ascii="GHEA Grapalat" w:hAnsi="GHEA Grapalat" w:cs="Sylfaen"/>
          <w:sz w:val="24"/>
          <w:szCs w:val="24"/>
        </w:rPr>
        <w:t>Մ</w:t>
      </w:r>
    </w:p>
    <w:p w:rsidR="007E4EEF" w:rsidRPr="005342F1" w:rsidRDefault="007E4EEF" w:rsidP="007E4EE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7E4EEF" w:rsidRPr="005342F1" w:rsidRDefault="007E4EEF" w:rsidP="007E4EE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5342F1">
        <w:rPr>
          <w:rFonts w:ascii="GHEA Grapalat" w:hAnsi="GHEA Grapalat"/>
          <w:sz w:val="24"/>
          <w:szCs w:val="24"/>
          <w:lang w:val="af-ZA"/>
        </w:rPr>
        <w:t>-----------201</w:t>
      </w:r>
      <w:r w:rsidR="001F3E10">
        <w:rPr>
          <w:rFonts w:ascii="GHEA Grapalat" w:hAnsi="GHEA Grapalat"/>
          <w:sz w:val="24"/>
          <w:szCs w:val="24"/>
          <w:lang w:val="hy-AM"/>
        </w:rPr>
        <w:t>9</w:t>
      </w:r>
      <w:r w:rsidRPr="005342F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B053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5342F1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8B053D">
        <w:rPr>
          <w:rFonts w:ascii="GHEA Grapalat" w:hAnsi="GHEA Grapalat" w:cs="Sylfaen"/>
          <w:sz w:val="24"/>
          <w:szCs w:val="24"/>
        </w:rPr>
        <w:t>Ն</w:t>
      </w:r>
    </w:p>
    <w:p w:rsidR="007E4EEF" w:rsidRPr="005342F1" w:rsidRDefault="007E4EEF" w:rsidP="007E4EEF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7E4EEF" w:rsidRPr="005342F1" w:rsidRDefault="007E4EEF" w:rsidP="007E4EEF">
      <w:pPr>
        <w:spacing w:line="360" w:lineRule="auto"/>
        <w:ind w:left="100" w:right="375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371F74">
        <w:rPr>
          <w:rFonts w:ascii="GHEA Grapalat" w:hAnsi="GHEA Grapalat" w:cs="Sylfaen"/>
          <w:sz w:val="24"/>
          <w:szCs w:val="24"/>
        </w:rPr>
        <w:t>ՀԱՅԱՍՏԱՆԻ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ՀԱՆՐԱՊԵՏՈՒԹՅԱՆ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940CCC">
        <w:rPr>
          <w:rFonts w:ascii="GHEA Grapalat" w:hAnsi="GHEA Grapalat" w:cs="Sylfaen"/>
          <w:sz w:val="24"/>
          <w:szCs w:val="24"/>
          <w:lang w:val="hy-AM"/>
        </w:rPr>
        <w:t>9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ԹՎԱԿԱՆԻ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ՊԵՏԱԿԱՆ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ԲՅՈՒՋԵՈՒՄ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ՎԵՐԱԲԱՇԽՈՒՄ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1F74">
        <w:rPr>
          <w:rFonts w:ascii="GHEA Grapalat" w:hAnsi="GHEA Grapalat" w:cs="Sylfaen"/>
          <w:sz w:val="24"/>
          <w:szCs w:val="24"/>
        </w:rPr>
        <w:t>ՀԱՅԱՍՏԱՆԻ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ՀԱՆՐԱՊԵՏՈՒԹՅԱՆ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ԿԱՌԱՎԱՐՈՒԹՅԱՆ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940CCC">
        <w:rPr>
          <w:rFonts w:ascii="GHEA Grapalat" w:hAnsi="GHEA Grapalat" w:cs="Sylfaen"/>
          <w:sz w:val="24"/>
          <w:szCs w:val="24"/>
          <w:lang w:val="hy-AM"/>
        </w:rPr>
        <w:t>8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ԹՎԱԿԱՆԻ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ԴԵԿՏԵՄԲԵՐԻ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="00940CCC">
        <w:rPr>
          <w:rFonts w:ascii="GHEA Grapalat" w:hAnsi="GHEA Grapalat" w:cs="Sylfaen"/>
          <w:sz w:val="24"/>
          <w:szCs w:val="24"/>
          <w:lang w:val="hy-AM"/>
        </w:rPr>
        <w:t>7</w:t>
      </w:r>
      <w:r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Pr="00371F74">
        <w:rPr>
          <w:rFonts w:ascii="GHEA Grapalat" w:hAnsi="GHEA Grapalat" w:cs="Sylfaen"/>
          <w:sz w:val="24"/>
          <w:szCs w:val="24"/>
        </w:rPr>
        <w:t>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 w:rsidR="000574DB"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>1</w:t>
      </w:r>
      <w:r w:rsidR="000574DB">
        <w:rPr>
          <w:rFonts w:ascii="GHEA Grapalat" w:hAnsi="GHEA Grapalat" w:cs="Sylfaen"/>
          <w:sz w:val="24"/>
          <w:szCs w:val="24"/>
          <w:lang w:val="hy-AM"/>
        </w:rPr>
        <w:t>5</w:t>
      </w:r>
      <w:r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Pr="00371F74">
        <w:rPr>
          <w:rFonts w:ascii="GHEA Grapalat" w:hAnsi="GHEA Grapalat" w:cs="Sylfaen"/>
          <w:sz w:val="24"/>
          <w:szCs w:val="24"/>
        </w:rPr>
        <w:t>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ՈՐՈՇՄԱՆ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ՄԵՋ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ՓՈՓՈԽՈՒԹՅՈՒՆՆԵՐ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ԿԱՏԱՐԵԼՈՒ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ՄԱՍԻՆ</w:t>
      </w:r>
    </w:p>
    <w:p w:rsidR="007E4EEF" w:rsidRPr="005342F1" w:rsidRDefault="007E4EEF" w:rsidP="007E4EE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F70DEF" w:rsidRPr="00482434" w:rsidRDefault="00F70DEF" w:rsidP="00F70DE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16263B">
        <w:rPr>
          <w:rFonts w:ascii="GHEA Grapalat" w:hAnsi="GHEA Grapalat" w:cs="Sylfaen"/>
          <w:sz w:val="24"/>
          <w:lang w:val="hy-AM"/>
        </w:rPr>
        <w:t>«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համակար</w:t>
      </w:r>
      <w:r w:rsidRPr="00482434">
        <w:rPr>
          <w:rFonts w:ascii="GHEA Grapalat" w:hAnsi="GHEA Grapalat" w:cs="Times Armenian"/>
          <w:sz w:val="24"/>
          <w:szCs w:val="24"/>
        </w:rPr>
        <w:t>գ</w:t>
      </w:r>
      <w:r w:rsidRPr="00482434">
        <w:rPr>
          <w:rFonts w:ascii="GHEA Grapalat" w:hAnsi="GHEA Grapalat" w:cs="Sylfaen"/>
          <w:sz w:val="24"/>
          <w:szCs w:val="24"/>
        </w:rPr>
        <w:t>ի</w:t>
      </w:r>
      <w:proofErr w:type="spellEnd"/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6263B">
        <w:rPr>
          <w:rFonts w:ascii="GHEA Grapalat" w:hAnsi="GHEA Grapalat" w:cs="Sylfaen"/>
          <w:sz w:val="24"/>
          <w:lang w:val="hy-AM"/>
        </w:rPr>
        <w:t>»</w:t>
      </w:r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482434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48243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23-րդ </w:t>
      </w:r>
      <w:r w:rsidRPr="00482434">
        <w:rPr>
          <w:rFonts w:ascii="GHEA Grapalat" w:hAnsi="GHEA Grapalat" w:cs="Sylfaen"/>
          <w:sz w:val="24"/>
          <w:szCs w:val="24"/>
          <w:lang w:val="ru-RU"/>
        </w:rPr>
        <w:t>հոդված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482434">
        <w:rPr>
          <w:rFonts w:ascii="GHEA Grapalat" w:hAnsi="GHEA Grapalat" w:cs="Sylfaen"/>
          <w:sz w:val="24"/>
          <w:szCs w:val="24"/>
          <w:lang w:val="ru-RU"/>
        </w:rPr>
        <w:t>րդ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4824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82434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r w:rsidRPr="00482434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7E4EEF" w:rsidRPr="002757F6" w:rsidRDefault="007E4EEF" w:rsidP="007E4EE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2757F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757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757F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757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757F6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2757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757F6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2757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757F6">
        <w:rPr>
          <w:rFonts w:ascii="GHEA Grapalat" w:hAnsi="GHEA Grapalat" w:cs="Sylfaen"/>
          <w:sz w:val="24"/>
          <w:szCs w:val="24"/>
        </w:rPr>
        <w:t>է</w:t>
      </w:r>
      <w:r w:rsidRPr="002757F6">
        <w:rPr>
          <w:rFonts w:ascii="GHEA Grapalat" w:hAnsi="GHEA Grapalat" w:cs="Sylfaen"/>
          <w:sz w:val="24"/>
          <w:szCs w:val="24"/>
          <w:lang w:val="af-ZA"/>
        </w:rPr>
        <w:t>.</w:t>
      </w:r>
      <w:proofErr w:type="gramEnd"/>
    </w:p>
    <w:p w:rsidR="007E4EEF" w:rsidRPr="002757F6" w:rsidRDefault="007E4EEF" w:rsidP="007E4EE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757F6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FD57B7" w:rsidRPr="00E71D68" w:rsidRDefault="007E4EEF" w:rsidP="00FD57B7">
      <w:pPr>
        <w:tabs>
          <w:tab w:val="num" w:pos="300"/>
        </w:tabs>
        <w:spacing w:line="360" w:lineRule="auto"/>
        <w:ind w:right="-81" w:firstLine="11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="00FD57B7" w:rsidRPr="00D1389E">
        <w:rPr>
          <w:rFonts w:ascii="GHEA Grapalat" w:hAnsi="GHEA Grapalat" w:cs="Sylfaen"/>
          <w:sz w:val="24"/>
          <w:lang w:val="hy-AM"/>
        </w:rPr>
        <w:t>«</w:t>
      </w:r>
      <w:proofErr w:type="spellStart"/>
      <w:r w:rsidR="00FD57B7" w:rsidRPr="0048243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FD57B7"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D57B7" w:rsidRPr="0048243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D57B7" w:rsidRPr="004824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57B7">
        <w:rPr>
          <w:rFonts w:ascii="GHEA Grapalat" w:hAnsi="GHEA Grapalat" w:cs="Sylfaen"/>
          <w:sz w:val="24"/>
          <w:szCs w:val="24"/>
          <w:lang w:val="fr-FR"/>
        </w:rPr>
        <w:t>201</w:t>
      </w:r>
      <w:r w:rsidR="00C73AC3">
        <w:rPr>
          <w:rFonts w:ascii="GHEA Grapalat" w:hAnsi="GHEA Grapalat" w:cs="Sylfaen"/>
          <w:sz w:val="24"/>
          <w:szCs w:val="24"/>
          <w:lang w:val="hy-AM"/>
        </w:rPr>
        <w:t>9</w:t>
      </w:r>
      <w:r w:rsidR="00FD57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D57B7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FD57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D57B7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FD57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D57B7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="00FD57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D57B7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FD57B7" w:rsidRPr="00D1389E">
        <w:rPr>
          <w:rFonts w:ascii="GHEA Grapalat" w:hAnsi="GHEA Grapalat" w:cs="Sylfaen"/>
          <w:sz w:val="24"/>
          <w:lang w:val="hy-AM"/>
        </w:rPr>
        <w:t>»</w:t>
      </w:r>
      <w:r w:rsidR="00FD57B7" w:rsidRPr="00D138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հավելվածում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վերաբաշխում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57B7" w:rsidRPr="00371F74">
        <w:rPr>
          <w:rFonts w:ascii="GHEA Grapalat" w:hAnsi="GHEA Grapalat" w:cs="Sylfaen"/>
          <w:sz w:val="24"/>
          <w:szCs w:val="24"/>
        </w:rPr>
        <w:t>և</w:t>
      </w:r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C73AC3">
        <w:rPr>
          <w:rFonts w:ascii="GHEA Grapalat" w:hAnsi="GHEA Grapalat" w:cs="Sylfaen"/>
          <w:sz w:val="24"/>
          <w:szCs w:val="24"/>
          <w:lang w:val="hy-AM"/>
        </w:rPr>
        <w:t>8</w:t>
      </w:r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57B7">
        <w:rPr>
          <w:rFonts w:ascii="GHEA Grapalat" w:hAnsi="GHEA Grapalat" w:cs="Sylfaen"/>
          <w:sz w:val="24"/>
          <w:szCs w:val="24"/>
          <w:lang w:val="af-ZA"/>
        </w:rPr>
        <w:t>2</w:t>
      </w:r>
      <w:r w:rsidR="00C73AC3">
        <w:rPr>
          <w:rFonts w:ascii="GHEA Grapalat" w:hAnsi="GHEA Grapalat" w:cs="Sylfaen"/>
          <w:sz w:val="24"/>
          <w:szCs w:val="24"/>
          <w:lang w:val="hy-AM"/>
        </w:rPr>
        <w:t>7</w:t>
      </w:r>
      <w:r w:rsidR="00FD57B7"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="00FD57B7" w:rsidRPr="00371F74">
        <w:rPr>
          <w:rFonts w:ascii="GHEA Grapalat" w:hAnsi="GHEA Grapalat" w:cs="Sylfaen"/>
          <w:sz w:val="24"/>
          <w:szCs w:val="24"/>
        </w:rPr>
        <w:t>ի</w:t>
      </w:r>
      <w:r w:rsidR="00FD57B7" w:rsidRPr="00371F74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="00FD57B7" w:rsidRPr="00D1389E">
        <w:rPr>
          <w:rFonts w:ascii="GHEA Grapalat" w:hAnsi="GHEA Grapalat" w:cs="Sylfaen"/>
          <w:sz w:val="24"/>
          <w:lang w:val="hy-AM"/>
        </w:rPr>
        <w:t>«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C73AC3">
        <w:rPr>
          <w:rFonts w:ascii="GHEA Grapalat" w:hAnsi="GHEA Grapalat" w:cs="Sylfaen"/>
          <w:sz w:val="24"/>
          <w:szCs w:val="24"/>
          <w:lang w:val="hy-AM"/>
        </w:rPr>
        <w:t>9</w:t>
      </w:r>
      <w:r w:rsidR="00FD57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371F7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FD57B7" w:rsidRPr="00D1389E">
        <w:rPr>
          <w:rFonts w:ascii="GHEA Grapalat" w:hAnsi="GHEA Grapalat" w:cs="Sylfaen"/>
          <w:sz w:val="24"/>
          <w:lang w:val="hy-AM"/>
        </w:rPr>
        <w:t>«</w:t>
      </w:r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57B7" w:rsidRPr="00371F74">
        <w:rPr>
          <w:rFonts w:ascii="GHEA Grapalat" w:hAnsi="GHEA Grapalat" w:cs="Times Armenian"/>
          <w:sz w:val="24"/>
          <w:szCs w:val="24"/>
          <w:lang w:val="ro-RO"/>
        </w:rPr>
        <w:t>N 1</w:t>
      </w:r>
      <w:r w:rsidR="00C73AC3">
        <w:rPr>
          <w:rFonts w:ascii="GHEA Grapalat" w:hAnsi="GHEA Grapalat" w:cs="Times Armenian"/>
          <w:sz w:val="24"/>
          <w:szCs w:val="24"/>
          <w:lang w:val="hy-AM"/>
        </w:rPr>
        <w:t>5</w:t>
      </w:r>
      <w:r w:rsidR="00FD57B7">
        <w:rPr>
          <w:rFonts w:ascii="GHEA Grapalat" w:hAnsi="GHEA Grapalat" w:cs="Times Armenian"/>
          <w:sz w:val="24"/>
          <w:szCs w:val="24"/>
          <w:lang w:val="ro-RO"/>
        </w:rPr>
        <w:t>1</w:t>
      </w:r>
      <w:r w:rsidR="00C73AC3">
        <w:rPr>
          <w:rFonts w:ascii="GHEA Grapalat" w:hAnsi="GHEA Grapalat" w:cs="Times Armenian"/>
          <w:sz w:val="24"/>
          <w:szCs w:val="24"/>
          <w:lang w:val="hy-AM"/>
        </w:rPr>
        <w:t>5</w:t>
      </w:r>
      <w:r w:rsidR="00FD57B7" w:rsidRPr="00371F74">
        <w:rPr>
          <w:rFonts w:ascii="GHEA Grapalat" w:hAnsi="GHEA Grapalat" w:cs="Times Armenian"/>
          <w:sz w:val="24"/>
          <w:szCs w:val="24"/>
          <w:lang w:val="ro-RO"/>
        </w:rPr>
        <w:t>-Ն որոշման</w:t>
      </w:r>
      <w:r w:rsidR="00FD57B7" w:rsidRPr="00371F74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="00143D37">
        <w:rPr>
          <w:rFonts w:ascii="GHEA Grapalat" w:hAnsi="GHEA Grapalat" w:cs="Sylfaen"/>
          <w:sz w:val="24"/>
          <w:szCs w:val="24"/>
          <w:lang w:val="hy-AM"/>
        </w:rPr>
        <w:t xml:space="preserve">3, 4, </w:t>
      </w:r>
      <w:r w:rsidR="00FD57B7" w:rsidRPr="00260300">
        <w:rPr>
          <w:rFonts w:ascii="GHEA Grapalat" w:hAnsi="GHEA Grapalat" w:cs="Sylfaen"/>
          <w:sz w:val="24"/>
          <w:szCs w:val="24"/>
          <w:lang w:val="af-ZA"/>
        </w:rPr>
        <w:t>5</w:t>
      </w:r>
      <w:r w:rsidR="002155E9" w:rsidRPr="00260300">
        <w:rPr>
          <w:rFonts w:ascii="GHEA Grapalat" w:hAnsi="GHEA Grapalat" w:cs="Sylfaen"/>
          <w:sz w:val="24"/>
          <w:szCs w:val="24"/>
          <w:lang w:val="hy-AM"/>
        </w:rPr>
        <w:t>,</w:t>
      </w:r>
      <w:r w:rsidR="00FD57B7" w:rsidRPr="002603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55E9" w:rsidRPr="00260300">
        <w:rPr>
          <w:rFonts w:ascii="GHEA Grapalat" w:hAnsi="GHEA Grapalat" w:cs="Sylfaen"/>
          <w:sz w:val="24"/>
          <w:szCs w:val="24"/>
          <w:lang w:val="hy-AM"/>
        </w:rPr>
        <w:t xml:space="preserve">11 </w:t>
      </w:r>
      <w:r w:rsidR="00FD57B7" w:rsidRPr="00260300">
        <w:rPr>
          <w:rFonts w:ascii="GHEA Grapalat" w:hAnsi="GHEA Grapalat" w:cs="Sylfaen"/>
          <w:sz w:val="24"/>
          <w:szCs w:val="24"/>
          <w:lang w:val="af-ZA"/>
        </w:rPr>
        <w:t>և 11</w:t>
      </w:r>
      <w:r w:rsidR="002155E9" w:rsidRPr="00260300">
        <w:rPr>
          <w:rFonts w:ascii="GHEA Grapalat" w:hAnsi="GHEA Grapalat" w:cs="Sylfaen"/>
          <w:sz w:val="24"/>
          <w:szCs w:val="24"/>
          <w:lang w:val="hy-AM"/>
        </w:rPr>
        <w:t>.1</w:t>
      </w:r>
      <w:r w:rsidR="00FD57B7" w:rsidRPr="002603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260300">
        <w:rPr>
          <w:rFonts w:ascii="GHEA Grapalat" w:hAnsi="GHEA Grapalat" w:cs="Sylfaen"/>
          <w:sz w:val="24"/>
          <w:szCs w:val="24"/>
        </w:rPr>
        <w:t>հավելվածներում</w:t>
      </w:r>
      <w:proofErr w:type="spellEnd"/>
      <w:r w:rsidR="00FD57B7" w:rsidRPr="002603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D57B7" w:rsidRPr="00260300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FD57B7" w:rsidRPr="002603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08D5">
        <w:rPr>
          <w:rFonts w:ascii="GHEA Grapalat" w:hAnsi="GHEA Grapalat" w:cs="Times Armenian"/>
          <w:sz w:val="24"/>
          <w:szCs w:val="24"/>
          <w:lang w:val="ro-RO"/>
        </w:rPr>
        <w:t>փոփոխություններ</w:t>
      </w:r>
      <w:r w:rsidR="00FD57B7" w:rsidRPr="00260300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="00FD57B7" w:rsidRPr="00260300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FD57B7" w:rsidRPr="00260300">
        <w:rPr>
          <w:rFonts w:ascii="GHEA Grapalat" w:hAnsi="GHEA Grapalat" w:cs="Sylfaen"/>
          <w:sz w:val="24"/>
          <w:szCs w:val="24"/>
          <w:lang w:val="af-ZA"/>
        </w:rPr>
        <w:t xml:space="preserve">  NN 1, 2</w:t>
      </w:r>
      <w:r w:rsidR="0030009F">
        <w:rPr>
          <w:rFonts w:ascii="GHEA Grapalat" w:hAnsi="GHEA Grapalat" w:cs="Sylfaen"/>
          <w:sz w:val="24"/>
          <w:szCs w:val="24"/>
          <w:lang w:val="hy-AM"/>
        </w:rPr>
        <w:t>, 3 և</w:t>
      </w:r>
      <w:r w:rsidR="00BF7E44" w:rsidRPr="00260300">
        <w:rPr>
          <w:rFonts w:ascii="GHEA Grapalat" w:hAnsi="GHEA Grapalat" w:cs="Sylfaen"/>
          <w:sz w:val="24"/>
          <w:szCs w:val="24"/>
          <w:lang w:val="hy-AM"/>
        </w:rPr>
        <w:t xml:space="preserve"> 4</w:t>
      </w:r>
      <w:r w:rsidR="00FD57B7" w:rsidRPr="0026030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="00FD57B7" w:rsidRPr="00260300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="00FD57B7" w:rsidRPr="0026030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E4EEF" w:rsidRPr="005342F1" w:rsidRDefault="00A060CE" w:rsidP="007E4EEF">
      <w:pPr>
        <w:tabs>
          <w:tab w:val="num" w:pos="0"/>
        </w:tabs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7E4EEF" w:rsidRPr="005342F1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E4EEF" w:rsidRPr="005342F1">
        <w:rPr>
          <w:rFonts w:ascii="GHEA Grapalat" w:hAnsi="GHEA Grapalat" w:cs="Sylfaen"/>
          <w:sz w:val="24"/>
          <w:szCs w:val="24"/>
        </w:rPr>
        <w:t>է</w:t>
      </w:r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7E4EEF" w:rsidRPr="005342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7E4EEF" w:rsidRPr="005342F1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7E4EEF" w:rsidRPr="005342F1">
        <w:rPr>
          <w:rFonts w:ascii="GHEA Grapalat" w:hAnsi="GHEA Grapalat"/>
          <w:sz w:val="24"/>
          <w:szCs w:val="24"/>
          <w:lang w:val="af-ZA"/>
        </w:rPr>
        <w:t>:</w:t>
      </w:r>
    </w:p>
    <w:p w:rsidR="007E4EEF" w:rsidRPr="005342F1" w:rsidRDefault="007E4EEF" w:rsidP="007E4EEF">
      <w:pPr>
        <w:tabs>
          <w:tab w:val="num" w:pos="300"/>
        </w:tabs>
        <w:spacing w:line="360" w:lineRule="auto"/>
        <w:ind w:right="175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E4EEF" w:rsidRPr="005342F1" w:rsidRDefault="007E4EEF" w:rsidP="007E4EEF">
      <w:pPr>
        <w:tabs>
          <w:tab w:val="num" w:pos="0"/>
        </w:tabs>
        <w:spacing w:line="360" w:lineRule="auto"/>
        <w:ind w:left="90" w:firstLine="11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</w:p>
    <w:p w:rsidR="007E4EEF" w:rsidRPr="005342F1" w:rsidRDefault="007E4EEF" w:rsidP="007E4EEF">
      <w:pPr>
        <w:tabs>
          <w:tab w:val="num" w:pos="0"/>
        </w:tabs>
        <w:spacing w:line="360" w:lineRule="auto"/>
        <w:ind w:left="90" w:firstLine="11"/>
        <w:jc w:val="both"/>
        <w:rPr>
          <w:rFonts w:ascii="GHEA Grapalat" w:hAnsi="GHEA Grapalat"/>
          <w:sz w:val="24"/>
          <w:szCs w:val="24"/>
          <w:u w:val="single"/>
          <w:lang w:val="af-ZA"/>
        </w:rPr>
        <w:sectPr w:rsidR="007E4EEF" w:rsidRPr="005342F1" w:rsidSect="000F2A4F">
          <w:headerReference w:type="even" r:id="rId8"/>
          <w:footerReference w:type="default" r:id="rId9"/>
          <w:pgSz w:w="11907" w:h="16840" w:code="9"/>
          <w:pgMar w:top="1138" w:right="850" w:bottom="567" w:left="1138" w:header="1022" w:footer="1022" w:gutter="0"/>
          <w:cols w:space="720"/>
        </w:sectPr>
      </w:pPr>
    </w:p>
    <w:p w:rsidR="007E4EEF" w:rsidRPr="003E57D1" w:rsidRDefault="007E4EEF" w:rsidP="007E4EEF">
      <w:pPr>
        <w:pStyle w:val="BodyTex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E57D1">
        <w:rPr>
          <w:rFonts w:ascii="GHEA Grapalat" w:hAnsi="GHEA Grapalat" w:cs="Sylfaen"/>
          <w:sz w:val="24"/>
          <w:szCs w:val="24"/>
        </w:rPr>
        <w:lastRenderedPageBreak/>
        <w:t>Տ</w:t>
      </w:r>
      <w:r w:rsidRPr="003E57D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Ե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Ղ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Ե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Կ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Ա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Ն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Ք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3E57D1">
        <w:rPr>
          <w:rFonts w:ascii="GHEA Grapalat" w:hAnsi="GHEA Grapalat" w:cs="Sylfaen"/>
          <w:sz w:val="24"/>
          <w:szCs w:val="24"/>
        </w:rPr>
        <w:t>Հ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Ի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Մ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Ն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Ա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Վ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Ո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Ր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Ո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Ւ</w:t>
      </w:r>
      <w:r w:rsidRPr="003E57D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E57D1">
        <w:rPr>
          <w:rFonts w:ascii="GHEA Grapalat" w:hAnsi="GHEA Grapalat" w:cs="Sylfaen"/>
          <w:sz w:val="24"/>
          <w:szCs w:val="24"/>
        </w:rPr>
        <w:t>Մ</w:t>
      </w:r>
    </w:p>
    <w:p w:rsidR="007E4EEF" w:rsidRPr="003E57D1" w:rsidRDefault="007E4EEF" w:rsidP="007E4EEF">
      <w:pPr>
        <w:pStyle w:val="BodyText"/>
        <w:rPr>
          <w:rFonts w:ascii="GHEA Grapalat" w:hAnsi="GHEA Grapalat" w:cs="Times Armenian"/>
          <w:sz w:val="24"/>
          <w:szCs w:val="24"/>
          <w:lang w:val="af-ZA"/>
        </w:rPr>
      </w:pPr>
    </w:p>
    <w:p w:rsidR="00FB68A1" w:rsidRPr="005342F1" w:rsidRDefault="00FB68A1" w:rsidP="00FB68A1">
      <w:pPr>
        <w:spacing w:line="360" w:lineRule="auto"/>
        <w:ind w:left="100" w:right="375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371F74">
        <w:rPr>
          <w:rFonts w:ascii="GHEA Grapalat" w:hAnsi="GHEA Grapalat" w:cs="Sylfaen"/>
          <w:sz w:val="24"/>
          <w:szCs w:val="24"/>
        </w:rPr>
        <w:t>ՀԱՅԱՍՏԱՆԻ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ՀԱՆՐԱՊԵՏՈՒԹՅԱՆ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ԹՎԱԿԱՆԻ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ՊԵՏԱԿԱՆ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ԲՅՈՒՋԵՈՒՄ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ՎԵՐԱԲԱՇԽՈՒՄ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1F74">
        <w:rPr>
          <w:rFonts w:ascii="GHEA Grapalat" w:hAnsi="GHEA Grapalat" w:cs="Sylfaen"/>
          <w:sz w:val="24"/>
          <w:szCs w:val="24"/>
        </w:rPr>
        <w:t>ՀԱՅԱՍՏԱՆԻ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ՀԱՆՐԱՊԵՏՈՒԹՅԱՆ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ԿԱՌԱՎԱՐՈՒԹՅԱՆ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ԹՎԱԿԱՆԻ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ԴԵԿՏԵՄԲԵՐԻ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Pr="00371F74">
        <w:rPr>
          <w:rFonts w:ascii="GHEA Grapalat" w:hAnsi="GHEA Grapalat" w:cs="Sylfaen"/>
          <w:sz w:val="24"/>
          <w:szCs w:val="24"/>
        </w:rPr>
        <w:t>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Pr="00371F74">
        <w:rPr>
          <w:rFonts w:ascii="GHEA Grapalat" w:hAnsi="GHEA Grapalat" w:cs="Sylfaen"/>
          <w:sz w:val="24"/>
          <w:szCs w:val="24"/>
        </w:rPr>
        <w:t>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ՈՐՈՇՄԱՆ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ՄԵՋ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gramStart"/>
      <w:r w:rsidRPr="00371F74">
        <w:rPr>
          <w:rFonts w:ascii="GHEA Grapalat" w:hAnsi="GHEA Grapalat" w:cs="Sylfaen"/>
          <w:bCs/>
          <w:sz w:val="24"/>
          <w:szCs w:val="24"/>
        </w:rPr>
        <w:t>ՓՈՓՈԽՈՒԹՅՈՒՆՆԵՐ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371F74">
        <w:rPr>
          <w:rFonts w:ascii="GHEA Grapalat" w:hAnsi="GHEA Grapalat" w:cs="Sylfaen"/>
          <w:bCs/>
          <w:sz w:val="24"/>
          <w:szCs w:val="24"/>
        </w:rPr>
        <w:t>ԿԱՏԱՐԵԼՈՒ</w:t>
      </w:r>
      <w:proofErr w:type="gramEnd"/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ՄԱՍԻՆ</w:t>
      </w:r>
    </w:p>
    <w:p w:rsidR="007E4EEF" w:rsidRPr="00F87E8B" w:rsidRDefault="007E4EEF" w:rsidP="007E4EEF">
      <w:pPr>
        <w:spacing w:line="360" w:lineRule="auto"/>
        <w:ind w:right="375" w:firstLine="720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F87E8B">
        <w:rPr>
          <w:rFonts w:ascii="GHEA Grapalat" w:hAnsi="GHEA Grapalat" w:cs="Sylfaen"/>
          <w:sz w:val="24"/>
          <w:szCs w:val="24"/>
        </w:rPr>
        <w:t>ՀԱՅԱՍՏԱՆԻ</w:t>
      </w:r>
      <w:r w:rsidRPr="00F87E8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87E8B">
        <w:rPr>
          <w:rFonts w:ascii="GHEA Grapalat" w:hAnsi="GHEA Grapalat" w:cs="Sylfaen"/>
          <w:sz w:val="24"/>
          <w:szCs w:val="24"/>
        </w:rPr>
        <w:t>ՀԱՆՐԱՊԵՏՈՒԹՅԱՆ</w:t>
      </w:r>
      <w:r w:rsidRPr="00F87E8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87E8B">
        <w:rPr>
          <w:rFonts w:ascii="GHEA Grapalat" w:hAnsi="GHEA Grapalat" w:cs="Sylfaen"/>
          <w:sz w:val="24"/>
          <w:szCs w:val="24"/>
        </w:rPr>
        <w:t>ԿԱՌԱՎԱՐՈՒԹՅԱՆ</w:t>
      </w:r>
      <w:r w:rsidRPr="00F87E8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87E8B">
        <w:rPr>
          <w:rFonts w:ascii="GHEA Grapalat" w:hAnsi="GHEA Grapalat" w:cs="Sylfaen"/>
          <w:sz w:val="24"/>
          <w:szCs w:val="24"/>
        </w:rPr>
        <w:t>ՈՐՈՇՄԱՆ</w:t>
      </w:r>
    </w:p>
    <w:p w:rsidR="007E4EEF" w:rsidRPr="00F87E8B" w:rsidRDefault="007E4EEF" w:rsidP="007E4EEF">
      <w:pPr>
        <w:pStyle w:val="Title"/>
        <w:spacing w:line="240" w:lineRule="auto"/>
        <w:ind w:right="375"/>
        <w:rPr>
          <w:rFonts w:ascii="GHEA Grapalat" w:hAnsi="GHEA Grapalat"/>
          <w:sz w:val="24"/>
          <w:lang w:val="fr-FR"/>
        </w:rPr>
      </w:pPr>
      <w:r w:rsidRPr="00F87E8B">
        <w:rPr>
          <w:rFonts w:ascii="GHEA Grapalat" w:hAnsi="GHEA Grapalat" w:cs="Sylfaen"/>
          <w:sz w:val="24"/>
        </w:rPr>
        <w:t>ՆԱԽԱԳԾԻ</w:t>
      </w:r>
      <w:r w:rsidRPr="00F87E8B">
        <w:rPr>
          <w:rFonts w:ascii="GHEA Grapalat" w:hAnsi="GHEA Grapalat" w:cs="Sylfaen"/>
          <w:sz w:val="24"/>
          <w:lang w:val="af-ZA"/>
        </w:rPr>
        <w:t xml:space="preserve"> </w:t>
      </w:r>
      <w:r w:rsidRPr="00F87E8B">
        <w:rPr>
          <w:rFonts w:ascii="GHEA Grapalat" w:hAnsi="GHEA Grapalat" w:cs="Sylfaen"/>
          <w:sz w:val="24"/>
        </w:rPr>
        <w:t>ՎԵՐԱԲԵՐՅԱԼ</w:t>
      </w:r>
    </w:p>
    <w:p w:rsidR="007E4EEF" w:rsidRPr="00F87E8B" w:rsidRDefault="007E4EEF" w:rsidP="007E4EEF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fr-FR"/>
        </w:rPr>
      </w:pPr>
    </w:p>
    <w:p w:rsidR="007E4EEF" w:rsidRPr="00F87E8B" w:rsidRDefault="007E4EEF" w:rsidP="007E4EEF">
      <w:pPr>
        <w:spacing w:line="360" w:lineRule="auto"/>
        <w:ind w:left="100" w:right="175" w:firstLine="700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proofErr w:type="gramStart"/>
      <w:r w:rsidRPr="00F87E8B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F87E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F87E8B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F87E8B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F87E8B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F87E8B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proofErr w:type="spellStart"/>
      <w:r w:rsidRPr="00F87E8B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F87E8B">
        <w:rPr>
          <w:rFonts w:ascii="GHEA Grapalat" w:hAnsi="GHEA Grapalat"/>
          <w:b/>
          <w:sz w:val="24"/>
          <w:szCs w:val="24"/>
          <w:lang w:val="fr-FR"/>
        </w:rPr>
        <w:t>).</w:t>
      </w:r>
      <w:proofErr w:type="gramEnd"/>
    </w:p>
    <w:p w:rsidR="007E4EEF" w:rsidRPr="00B7450A" w:rsidRDefault="007E4EEF" w:rsidP="007E4EEF">
      <w:pPr>
        <w:spacing w:line="360" w:lineRule="auto"/>
        <w:ind w:left="100" w:firstLine="70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E515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E515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E515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E515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E515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8E515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E5154">
        <w:rPr>
          <w:rFonts w:ascii="GHEA Grapalat" w:hAnsi="GHEA Grapalat"/>
          <w:sz w:val="24"/>
          <w:szCs w:val="24"/>
        </w:rPr>
        <w:t>վերոհիշյալ</w:t>
      </w:r>
      <w:proofErr w:type="spellEnd"/>
      <w:r w:rsidRPr="008E515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E5154">
        <w:rPr>
          <w:rFonts w:ascii="GHEA Grapalat" w:hAnsi="GHEA Grapalat"/>
          <w:sz w:val="24"/>
          <w:szCs w:val="24"/>
        </w:rPr>
        <w:t>որոշման</w:t>
      </w:r>
      <w:proofErr w:type="spellEnd"/>
      <w:r w:rsidRPr="008E515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E5154">
        <w:rPr>
          <w:rFonts w:ascii="GHEA Grapalat" w:hAnsi="GHEA Grapalat"/>
          <w:sz w:val="24"/>
          <w:szCs w:val="24"/>
        </w:rPr>
        <w:t>նախագծի</w:t>
      </w:r>
      <w:proofErr w:type="spellEnd"/>
      <w:r w:rsidRPr="008E515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E5154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="00F87EB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E5154">
        <w:rPr>
          <w:rFonts w:ascii="GHEA Grapalat" w:hAnsi="GHEA Grapalat"/>
          <w:sz w:val="24"/>
          <w:szCs w:val="24"/>
        </w:rPr>
        <w:t>բխում</w:t>
      </w:r>
      <w:proofErr w:type="spellEnd"/>
      <w:r w:rsidRPr="008E515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5154">
        <w:rPr>
          <w:rFonts w:ascii="GHEA Grapalat" w:hAnsi="GHEA Grapalat"/>
          <w:sz w:val="24"/>
          <w:szCs w:val="24"/>
        </w:rPr>
        <w:t>է</w:t>
      </w:r>
      <w:r w:rsidRPr="008E5154">
        <w:rPr>
          <w:rFonts w:ascii="GHEA Grapalat" w:hAnsi="GHEA Grapalat"/>
          <w:sz w:val="24"/>
          <w:szCs w:val="24"/>
          <w:lang w:val="fr-FR"/>
        </w:rPr>
        <w:t>`</w:t>
      </w:r>
      <w:r w:rsidR="00090FC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7450A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450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7450A">
        <w:rPr>
          <w:rFonts w:ascii="GHEA Grapalat" w:hAnsi="GHEA Grapalat"/>
          <w:sz w:val="24"/>
          <w:szCs w:val="24"/>
        </w:rPr>
        <w:t>Հանրապետությ</w:t>
      </w:r>
      <w:proofErr w:type="spellEnd"/>
      <w:r w:rsidR="00090FCC" w:rsidRPr="00B7450A">
        <w:rPr>
          <w:rFonts w:ascii="GHEA Grapalat" w:hAnsi="GHEA Grapalat"/>
          <w:sz w:val="24"/>
          <w:szCs w:val="24"/>
          <w:lang w:val="hy-AM"/>
        </w:rPr>
        <w:t>ա</w:t>
      </w:r>
      <w:r w:rsidRPr="00B7450A">
        <w:rPr>
          <w:rFonts w:ascii="GHEA Grapalat" w:hAnsi="GHEA Grapalat"/>
          <w:sz w:val="24"/>
          <w:szCs w:val="24"/>
        </w:rPr>
        <w:t>ն</w:t>
      </w:r>
      <w:r w:rsidR="00090FCC" w:rsidRPr="00B7450A">
        <w:rPr>
          <w:rFonts w:ascii="GHEA Grapalat" w:hAnsi="GHEA Grapalat"/>
          <w:sz w:val="24"/>
          <w:szCs w:val="24"/>
          <w:lang w:val="hy-AM"/>
        </w:rPr>
        <w:t xml:space="preserve"> գիտական, գիտատեխնոլոգիական կազմակերպություններ</w:t>
      </w:r>
      <w:r w:rsidR="008625EE" w:rsidRPr="00B7450A">
        <w:rPr>
          <w:rFonts w:ascii="GHEA Grapalat" w:hAnsi="GHEA Grapalat"/>
          <w:sz w:val="24"/>
          <w:szCs w:val="24"/>
          <w:lang w:val="hy-AM"/>
        </w:rPr>
        <w:t>ի</w:t>
      </w:r>
      <w:r w:rsidR="00090FCC" w:rsidRPr="00B7450A">
        <w:rPr>
          <w:rFonts w:ascii="GHEA Grapalat" w:hAnsi="GHEA Grapalat"/>
          <w:sz w:val="24"/>
          <w:szCs w:val="24"/>
          <w:lang w:val="hy-AM"/>
        </w:rPr>
        <w:t>, բարձրագույն ուսումնական հաստատությունների և</w:t>
      </w:r>
      <w:r w:rsidR="008625EE" w:rsidRPr="00B74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FCC" w:rsidRPr="00B7450A">
        <w:rPr>
          <w:rFonts w:ascii="GHEA Grapalat" w:hAnsi="GHEA Grapalat"/>
          <w:sz w:val="24"/>
          <w:szCs w:val="24"/>
          <w:lang w:val="hy-AM"/>
        </w:rPr>
        <w:t>իրավաբանական անձանց մասնակցությունը Եվրոպական միության գիտության և տեխնոլոգիաների</w:t>
      </w:r>
      <w:r w:rsidR="008625EE" w:rsidRPr="00B7450A">
        <w:rPr>
          <w:rFonts w:ascii="GHEA Grapalat" w:hAnsi="GHEA Grapalat"/>
          <w:sz w:val="24"/>
          <w:szCs w:val="24"/>
          <w:lang w:val="hy-AM"/>
        </w:rPr>
        <w:t xml:space="preserve"> շրջանակային Հորիզոն 2020 ծրագրի</w:t>
      </w:r>
      <w:r w:rsidRPr="00B7450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7450A">
        <w:rPr>
          <w:rFonts w:ascii="GHEA Grapalat" w:hAnsi="GHEA Grapalat"/>
          <w:sz w:val="24"/>
          <w:szCs w:val="24"/>
        </w:rPr>
        <w:t>պահանջներից</w:t>
      </w:r>
      <w:proofErr w:type="spellEnd"/>
      <w:r w:rsidRPr="00B7450A">
        <w:rPr>
          <w:rFonts w:ascii="GHEA Grapalat" w:hAnsi="GHEA Grapalat"/>
          <w:sz w:val="24"/>
          <w:szCs w:val="24"/>
          <w:lang w:val="fr-FR"/>
        </w:rPr>
        <w:t>:</w:t>
      </w:r>
    </w:p>
    <w:p w:rsidR="007E4EEF" w:rsidRPr="00F87E8B" w:rsidRDefault="007E4EEF" w:rsidP="007E4EEF">
      <w:pPr>
        <w:pStyle w:val="Title"/>
        <w:ind w:left="100" w:right="175" w:firstLine="700"/>
        <w:jc w:val="both"/>
        <w:rPr>
          <w:rFonts w:ascii="GHEA Grapalat" w:hAnsi="GHEA Grapalat"/>
          <w:b/>
          <w:sz w:val="24"/>
          <w:lang w:val="fr-FR"/>
        </w:rPr>
      </w:pPr>
      <w:proofErr w:type="spellStart"/>
      <w:r w:rsidRPr="00F87E8B">
        <w:rPr>
          <w:rFonts w:ascii="GHEA Grapalat" w:hAnsi="GHEA Grapalat"/>
          <w:b/>
          <w:sz w:val="24"/>
          <w:lang w:val="fr-FR"/>
        </w:rPr>
        <w:t>Ընթացիկ</w:t>
      </w:r>
      <w:proofErr w:type="spellEnd"/>
      <w:r w:rsidRPr="00F87E8B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Pr="00F87E8B">
        <w:rPr>
          <w:rFonts w:ascii="GHEA Grapalat" w:hAnsi="GHEA Grapalat"/>
          <w:b/>
          <w:sz w:val="24"/>
          <w:lang w:val="fr-FR"/>
        </w:rPr>
        <w:t>իրավիճակը</w:t>
      </w:r>
      <w:proofErr w:type="spellEnd"/>
      <w:r w:rsidRPr="00F87E8B">
        <w:rPr>
          <w:rFonts w:ascii="GHEA Grapalat" w:hAnsi="GHEA Grapalat"/>
          <w:b/>
          <w:sz w:val="24"/>
          <w:lang w:val="fr-FR"/>
        </w:rPr>
        <w:t xml:space="preserve"> և </w:t>
      </w:r>
      <w:proofErr w:type="spellStart"/>
      <w:r w:rsidRPr="00F87E8B">
        <w:rPr>
          <w:rFonts w:ascii="GHEA Grapalat" w:hAnsi="GHEA Grapalat"/>
          <w:b/>
          <w:sz w:val="24"/>
          <w:lang w:val="fr-FR"/>
        </w:rPr>
        <w:t>խնդիրները</w:t>
      </w:r>
      <w:proofErr w:type="spellEnd"/>
      <w:r w:rsidRPr="00F87E8B">
        <w:rPr>
          <w:rFonts w:ascii="GHEA Grapalat" w:hAnsi="GHEA Grapalat"/>
          <w:b/>
          <w:sz w:val="24"/>
          <w:lang w:val="fr-FR"/>
        </w:rPr>
        <w:t>.</w:t>
      </w:r>
    </w:p>
    <w:p w:rsidR="00755E7A" w:rsidRPr="00F23F03" w:rsidRDefault="00755E7A" w:rsidP="00755E7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3F03">
        <w:rPr>
          <w:rFonts w:ascii="GHEA Grapalat" w:hAnsi="GHEA Grapalat"/>
          <w:sz w:val="24"/>
          <w:szCs w:val="24"/>
          <w:lang w:val="hy-AM"/>
        </w:rPr>
        <w:t xml:space="preserve">2016 թվականի հոկտեմբերի 19-ի «Հայաստանի Հանրապետության </w:t>
      </w:r>
      <w:r w:rsidRPr="00F23F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Եվրոպական միության միջև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կնքվ</w:t>
      </w:r>
      <w:r w:rsidRPr="00755E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 է</w:t>
      </w:r>
      <w:r w:rsidRPr="00F23F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«Հորիզոն-2020. հետազոտությունների և նորարարության շրջանակային ծրագիր (2014-2020)» Միության ծրագրին Հայաստանի Հանրապետության մասնակցության մասին» </w:t>
      </w:r>
      <w:r w:rsidRPr="00F23F03">
        <w:rPr>
          <w:rFonts w:ascii="GHEA Grapalat" w:hAnsi="GHEA Grapalat"/>
          <w:sz w:val="24"/>
          <w:szCs w:val="24"/>
          <w:lang w:val="hy-AM"/>
        </w:rPr>
        <w:t>համաձայնագիրը</w:t>
      </w:r>
      <w:r w:rsidRPr="00755E7A">
        <w:rPr>
          <w:rFonts w:ascii="GHEA Grapalat" w:hAnsi="GHEA Grapalat"/>
          <w:sz w:val="24"/>
          <w:szCs w:val="24"/>
          <w:lang w:val="hy-AM"/>
        </w:rPr>
        <w:t>, որը</w:t>
      </w:r>
      <w:r w:rsidRPr="00F23F03">
        <w:rPr>
          <w:rFonts w:ascii="GHEA Grapalat" w:hAnsi="GHEA Grapalat"/>
          <w:sz w:val="24"/>
          <w:szCs w:val="24"/>
          <w:lang w:val="hy-AM"/>
        </w:rPr>
        <w:t xml:space="preserve"> վավերաց</w:t>
      </w:r>
      <w:r w:rsidRPr="00755E7A">
        <w:rPr>
          <w:rFonts w:ascii="GHEA Grapalat" w:hAnsi="GHEA Grapalat"/>
          <w:sz w:val="24"/>
          <w:szCs w:val="24"/>
          <w:lang w:val="hy-AM"/>
        </w:rPr>
        <w:t xml:space="preserve">վել է </w:t>
      </w:r>
      <w:r w:rsidRPr="00F23F03">
        <w:rPr>
          <w:rFonts w:ascii="GHEA Grapalat" w:hAnsi="GHEA Grapalat"/>
          <w:sz w:val="24"/>
          <w:szCs w:val="24"/>
          <w:lang w:val="hy-AM"/>
        </w:rPr>
        <w:t>Հայաստանի Հանրապետության Ազգային ժողովի ԱԺՈ-240-Ն որոշմամբ:</w:t>
      </w:r>
    </w:p>
    <w:p w:rsidR="00755E7A" w:rsidRPr="004B5F39" w:rsidRDefault="00755E7A" w:rsidP="00755E7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31E0">
        <w:rPr>
          <w:rFonts w:ascii="GHEA Grapalat" w:hAnsi="GHEA Grapalat"/>
          <w:sz w:val="24"/>
          <w:szCs w:val="24"/>
          <w:lang w:val="hy-AM"/>
        </w:rPr>
        <w:t>Ծրագրի նպատակ</w:t>
      </w:r>
      <w:r w:rsidRPr="00530F80">
        <w:rPr>
          <w:rFonts w:ascii="GHEA Grapalat" w:hAnsi="GHEA Grapalat"/>
          <w:sz w:val="24"/>
          <w:szCs w:val="24"/>
          <w:lang w:val="hy-AM"/>
        </w:rPr>
        <w:t>ն է</w:t>
      </w:r>
      <w:r w:rsidRPr="004B5F39">
        <w:rPr>
          <w:rFonts w:ascii="GHEA Grapalat" w:hAnsi="GHEA Grapalat"/>
          <w:sz w:val="24"/>
          <w:szCs w:val="24"/>
          <w:lang w:val="hy-AM"/>
        </w:rPr>
        <w:t>՝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ապահովել  Հայաստանի Հանրապետության գիտական, գիտատեխնոլոգիական կազմակերպությունների, բարձրագույն ուսումնական հաստատությունների և</w:t>
      </w:r>
      <w:r w:rsidRPr="004B5F39">
        <w:rPr>
          <w:rFonts w:ascii="GHEA Grapalat" w:hAnsi="GHEA Grapalat"/>
          <w:sz w:val="24"/>
          <w:szCs w:val="24"/>
          <w:lang w:val="hy-AM"/>
        </w:rPr>
        <w:t>,</w:t>
      </w:r>
      <w:r w:rsidRPr="00DE7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5F39">
        <w:rPr>
          <w:rFonts w:ascii="GHEA Grapalat" w:hAnsi="GHEA Grapalat"/>
          <w:sz w:val="24"/>
          <w:szCs w:val="24"/>
          <w:lang w:val="hy-AM"/>
        </w:rPr>
        <w:t>առհասարակ,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իրավաբանական անձանց մասնակցությունը Եվրոպական միության գիտության և տեխնոլոգիաների շրջանակային Հորիզոն 2020 ծրագրին որպես ասոցացված երկրի ներկայացուցիչներ, այն է` ունենալ նույն իրավունքներ</w:t>
      </w:r>
      <w:r w:rsidRPr="004B5F39">
        <w:rPr>
          <w:rFonts w:ascii="GHEA Grapalat" w:hAnsi="GHEA Grapalat"/>
          <w:sz w:val="24"/>
          <w:szCs w:val="24"/>
          <w:lang w:val="hy-AM"/>
        </w:rPr>
        <w:t>ը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, ինչ որ Եվրոպական միության անդամ երկրների կազմակերպությունները: Ծրագրին մասնակցությունը հնարավորություն է տալիս հանրապետության </w:t>
      </w:r>
      <w:r w:rsidRPr="00530F80">
        <w:rPr>
          <w:rFonts w:ascii="GHEA Grapalat" w:hAnsi="GHEA Grapalat"/>
          <w:sz w:val="24"/>
          <w:szCs w:val="24"/>
          <w:lang w:val="hy-AM"/>
        </w:rPr>
        <w:lastRenderedPageBreak/>
        <w:t>կազմակերպություններին</w:t>
      </w:r>
      <w:r w:rsidRPr="004B5F39">
        <w:rPr>
          <w:rFonts w:ascii="GHEA Grapalat" w:hAnsi="GHEA Grapalat"/>
          <w:sz w:val="24"/>
          <w:szCs w:val="24"/>
          <w:lang w:val="hy-AM"/>
        </w:rPr>
        <w:t>՝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մաս կազմելու համաշխարհային մակարդակի գիտական և գիտատեխնիկական հետ</w:t>
      </w:r>
      <w:r w:rsidRPr="004B5F39">
        <w:rPr>
          <w:rFonts w:ascii="GHEA Grapalat" w:hAnsi="GHEA Grapalat"/>
          <w:sz w:val="24"/>
          <w:szCs w:val="24"/>
          <w:lang w:val="hy-AM"/>
        </w:rPr>
        <w:t>ա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զոտությունների </w:t>
      </w:r>
      <w:r w:rsidRPr="00AB31E0">
        <w:rPr>
          <w:rFonts w:ascii="GHEA Grapalat" w:hAnsi="GHEA Grapalat"/>
          <w:sz w:val="24"/>
          <w:szCs w:val="24"/>
          <w:lang w:val="hy-AM"/>
        </w:rPr>
        <w:t>ի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րականացմանը, ղեկավարելու այդպիսի խնդիրների լուծմանն ուղղված գիտական միջազգային համագործակցություններ, ինտեգրվելու </w:t>
      </w:r>
      <w:r w:rsidRPr="00AB31E0">
        <w:rPr>
          <w:rFonts w:ascii="GHEA Grapalat" w:hAnsi="GHEA Grapalat"/>
          <w:sz w:val="24"/>
          <w:szCs w:val="24"/>
          <w:lang w:val="hy-AM"/>
        </w:rPr>
        <w:t>Եվրոպական հետազոտական և նորարա</w:t>
      </w:r>
      <w:r w:rsidRPr="004B5F39">
        <w:rPr>
          <w:rFonts w:ascii="GHEA Grapalat" w:hAnsi="GHEA Grapalat"/>
          <w:sz w:val="24"/>
          <w:szCs w:val="24"/>
          <w:lang w:val="hy-AM"/>
        </w:rPr>
        <w:t>րա</w:t>
      </w:r>
      <w:r w:rsidRPr="00AB31E0">
        <w:rPr>
          <w:rFonts w:ascii="GHEA Grapalat" w:hAnsi="GHEA Grapalat"/>
          <w:sz w:val="24"/>
          <w:szCs w:val="24"/>
          <w:lang w:val="hy-AM"/>
        </w:rPr>
        <w:t>կան տարածք</w:t>
      </w:r>
      <w:r w:rsidRPr="00530F80">
        <w:rPr>
          <w:rFonts w:ascii="GHEA Grapalat" w:hAnsi="GHEA Grapalat"/>
          <w:sz w:val="24"/>
          <w:szCs w:val="24"/>
          <w:lang w:val="hy-AM"/>
        </w:rPr>
        <w:t>, ինչպես նաև Հայաստանի Հանրապետության այդ կազմակերպությունների համար հասանելի է դարձնում ժամանակակից գիտական ենթակառուցվածքները և կարող է դառնալ նաև լրացուցիչ ֆինանսավորման աղբյուր: 201</w:t>
      </w:r>
      <w:r w:rsidRPr="004B5F39">
        <w:rPr>
          <w:rFonts w:ascii="GHEA Grapalat" w:hAnsi="GHEA Grapalat"/>
          <w:sz w:val="24"/>
          <w:szCs w:val="24"/>
          <w:lang w:val="hy-AM"/>
        </w:rPr>
        <w:t>6</w:t>
      </w:r>
      <w:r w:rsidRPr="00530F80">
        <w:rPr>
          <w:rFonts w:ascii="GHEA Grapalat" w:hAnsi="GHEA Grapalat"/>
          <w:sz w:val="24"/>
          <w:szCs w:val="24"/>
          <w:lang w:val="hy-AM"/>
        </w:rPr>
        <w:t>-201</w:t>
      </w:r>
      <w:r w:rsidRPr="004B5F39">
        <w:rPr>
          <w:rFonts w:ascii="GHEA Grapalat" w:hAnsi="GHEA Grapalat"/>
          <w:sz w:val="24"/>
          <w:szCs w:val="24"/>
          <w:lang w:val="hy-AM"/>
        </w:rPr>
        <w:t>9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թվականների ընթացքում</w:t>
      </w:r>
      <w:r w:rsidRPr="004B5F39">
        <w:rPr>
          <w:rFonts w:ascii="GHEA Grapalat" w:hAnsi="GHEA Grapalat"/>
          <w:sz w:val="24"/>
          <w:szCs w:val="24"/>
          <w:lang w:val="hy-AM"/>
        </w:rPr>
        <w:t xml:space="preserve"> (2019թ. հունիսի դրությամբ)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գիտական կազմակերպություններից և բուհերից ներկայացվել է Հորիզոն 2020-ի</w:t>
      </w:r>
      <w:r w:rsidRPr="004B5F39">
        <w:rPr>
          <w:rFonts w:ascii="GHEA Grapalat" w:hAnsi="GHEA Grapalat"/>
          <w:sz w:val="24"/>
          <w:szCs w:val="24"/>
          <w:lang w:val="hy-AM"/>
        </w:rPr>
        <w:t xml:space="preserve"> քնն</w:t>
      </w:r>
      <w:r w:rsidRPr="00DE712F">
        <w:rPr>
          <w:rFonts w:ascii="GHEA Grapalat" w:hAnsi="GHEA Grapalat"/>
          <w:sz w:val="24"/>
          <w:szCs w:val="24"/>
          <w:lang w:val="hy-AM"/>
        </w:rPr>
        <w:t>ա</w:t>
      </w:r>
      <w:r w:rsidRPr="004B5F39">
        <w:rPr>
          <w:rFonts w:ascii="GHEA Grapalat" w:hAnsi="GHEA Grapalat"/>
          <w:sz w:val="24"/>
          <w:szCs w:val="24"/>
          <w:lang w:val="hy-AM"/>
        </w:rPr>
        <w:t>րկման ենթակա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մասնակցության </w:t>
      </w:r>
      <w:r w:rsidRPr="004B5F39">
        <w:rPr>
          <w:rFonts w:ascii="GHEA Grapalat" w:hAnsi="GHEA Grapalat"/>
          <w:sz w:val="24"/>
          <w:szCs w:val="24"/>
          <w:lang w:val="hy-AM"/>
        </w:rPr>
        <w:t>103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հայտ, որից </w:t>
      </w:r>
      <w:r w:rsidRPr="004B5F39">
        <w:rPr>
          <w:rFonts w:ascii="GHEA Grapalat" w:hAnsi="GHEA Grapalat"/>
          <w:sz w:val="24"/>
          <w:szCs w:val="24"/>
          <w:lang w:val="hy-AM"/>
        </w:rPr>
        <w:t>26</w:t>
      </w:r>
      <w:r w:rsidRPr="00530F80">
        <w:rPr>
          <w:rFonts w:ascii="GHEA Grapalat" w:hAnsi="GHEA Grapalat"/>
          <w:sz w:val="24"/>
          <w:szCs w:val="24"/>
          <w:lang w:val="hy-AM"/>
        </w:rPr>
        <w:t>-ը բավարարվել է, այսինքն</w:t>
      </w:r>
      <w:r w:rsidRPr="004B5F39">
        <w:rPr>
          <w:rFonts w:ascii="GHEA Grapalat" w:hAnsi="GHEA Grapalat"/>
          <w:sz w:val="24"/>
          <w:szCs w:val="24"/>
          <w:lang w:val="hy-AM"/>
        </w:rPr>
        <w:t>`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այսպես կոչված հաջողության գործակիցը կազմում է 1</w:t>
      </w:r>
      <w:r w:rsidRPr="004B5F39">
        <w:rPr>
          <w:rFonts w:ascii="GHEA Grapalat" w:hAnsi="GHEA Grapalat"/>
          <w:sz w:val="24"/>
          <w:szCs w:val="24"/>
          <w:lang w:val="hy-AM"/>
        </w:rPr>
        <w:t>4</w:t>
      </w:r>
      <w:r w:rsidRPr="00530F80">
        <w:rPr>
          <w:rFonts w:ascii="GHEA Grapalat" w:hAnsi="GHEA Grapalat"/>
          <w:sz w:val="24"/>
          <w:szCs w:val="24"/>
          <w:lang w:val="hy-AM"/>
        </w:rPr>
        <w:t>.2</w:t>
      </w:r>
      <w:r w:rsidRPr="004B5F39">
        <w:rPr>
          <w:rFonts w:ascii="GHEA Grapalat" w:hAnsi="GHEA Grapalat"/>
          <w:sz w:val="24"/>
          <w:szCs w:val="24"/>
          <w:lang w:val="hy-AM"/>
        </w:rPr>
        <w:t>1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տոկոս, ինչն ամենաբարձր ցուցանիշն է Արևելյան գործընկերության երկրների, այդ թվում</w:t>
      </w:r>
      <w:r w:rsidRPr="004B5F39">
        <w:rPr>
          <w:rFonts w:ascii="GHEA Grapalat" w:hAnsi="GHEA Grapalat"/>
          <w:sz w:val="24"/>
          <w:szCs w:val="24"/>
          <w:lang w:val="hy-AM"/>
        </w:rPr>
        <w:t>՝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նաև Հորիզոն 2020</w:t>
      </w:r>
      <w:r w:rsidRPr="00847C7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ծրագրին ասոցացված երկրների (Մոլդովա, Ուկրաինա, Վրաստան, Հայաստան) մեջ: </w:t>
      </w:r>
      <w:r w:rsidRPr="004B5F39">
        <w:rPr>
          <w:rFonts w:ascii="GHEA Grapalat" w:hAnsi="GHEA Grapalat"/>
          <w:sz w:val="24"/>
          <w:szCs w:val="24"/>
          <w:lang w:val="hy-AM"/>
        </w:rPr>
        <w:t xml:space="preserve">Բացի դրանից </w:t>
      </w:r>
      <w:r w:rsidRPr="00530F80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4B5F39">
        <w:rPr>
          <w:rFonts w:ascii="GHEA Grapalat" w:hAnsi="GHEA Grapalat"/>
          <w:sz w:val="24"/>
          <w:szCs w:val="24"/>
          <w:lang w:val="hy-AM"/>
        </w:rPr>
        <w:t xml:space="preserve"> 2 կազմակերպություն՝ Երևանի պետական բժշկական համալսարան և ԳԱԱ ֆիզիկական հետազոտությունների ինստիտուտ, 2019 թվականին շահել են </w:t>
      </w:r>
      <w:r w:rsidRPr="00F23F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Twinning</w:t>
      </w:r>
      <w:proofErr w:type="spellEnd"/>
      <w:r w:rsidRPr="005B7DCB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fr-FR"/>
        </w:rPr>
        <w:t>ծրագրեր</w:t>
      </w:r>
      <w:proofErr w:type="spellEnd"/>
      <w:r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755E7A" w:rsidRPr="00DC4ED5" w:rsidRDefault="00755E7A" w:rsidP="00EF2D8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30F80">
        <w:rPr>
          <w:rFonts w:ascii="GHEA Grapalat" w:hAnsi="GHEA Grapalat"/>
          <w:sz w:val="24"/>
          <w:szCs w:val="24"/>
          <w:lang w:val="hy-AM"/>
        </w:rPr>
        <w:t>Ծ</w:t>
      </w:r>
      <w:r w:rsidRPr="00AB31E0">
        <w:rPr>
          <w:rFonts w:ascii="GHEA Grapalat" w:hAnsi="GHEA Grapalat"/>
          <w:sz w:val="24"/>
          <w:szCs w:val="24"/>
          <w:lang w:val="hy-AM"/>
        </w:rPr>
        <w:t>րագրում մասնակցության յուրաքանչյուր տարվա համար Հայաստանը</w:t>
      </w:r>
      <w:r w:rsidRPr="00DE712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31E0">
        <w:rPr>
          <w:rFonts w:ascii="GHEA Grapalat" w:hAnsi="GHEA Grapalat"/>
          <w:sz w:val="24"/>
          <w:szCs w:val="24"/>
          <w:lang w:val="hy-AM"/>
        </w:rPr>
        <w:t>վերոնշյալ համաձայնագրի 3-րդ հոդվածի 1-ին կետին համապատասխան</w:t>
      </w:r>
      <w:r w:rsidRPr="00DE712F">
        <w:rPr>
          <w:rFonts w:ascii="GHEA Grapalat" w:hAnsi="GHEA Grapalat"/>
          <w:sz w:val="24"/>
          <w:szCs w:val="24"/>
          <w:lang w:val="hy-AM"/>
        </w:rPr>
        <w:t>,</w:t>
      </w:r>
      <w:r w:rsidRPr="00AB31E0">
        <w:rPr>
          <w:rFonts w:ascii="GHEA Grapalat" w:hAnsi="GHEA Grapalat"/>
          <w:sz w:val="24"/>
          <w:szCs w:val="24"/>
          <w:lang w:val="hy-AM"/>
        </w:rPr>
        <w:t xml:space="preserve"> պարտավորվում է ֆինանսական ներդրում կատարել 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և </w:t>
      </w:r>
      <w:r w:rsidRPr="00AB31E0">
        <w:rPr>
          <w:rFonts w:ascii="GHEA Grapalat" w:hAnsi="GHEA Grapalat"/>
          <w:sz w:val="24"/>
          <w:szCs w:val="24"/>
          <w:lang w:val="hy-AM"/>
        </w:rPr>
        <w:t>Եվրոպական միության համախառն ներքին արդյունք</w:t>
      </w:r>
      <w:r w:rsidRPr="00530F80">
        <w:rPr>
          <w:rFonts w:ascii="GHEA Grapalat" w:hAnsi="GHEA Grapalat"/>
          <w:sz w:val="24"/>
          <w:szCs w:val="24"/>
          <w:lang w:val="hy-AM"/>
        </w:rPr>
        <w:t>ների համամասնությամբ</w:t>
      </w:r>
      <w:r w:rsidRPr="00AB31E0">
        <w:rPr>
          <w:rFonts w:ascii="GHEA Grapalat" w:hAnsi="GHEA Grapalat"/>
          <w:sz w:val="24"/>
          <w:szCs w:val="24"/>
          <w:lang w:val="hy-AM"/>
        </w:rPr>
        <w:t xml:space="preserve"> սահմանված գործակցի չափով: 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Միևնույն ժամանակ վերոնշյալ </w:t>
      </w:r>
      <w:r w:rsidRPr="00AB31E0">
        <w:rPr>
          <w:rFonts w:ascii="GHEA Grapalat" w:hAnsi="GHEA Grapalat"/>
          <w:sz w:val="24"/>
          <w:szCs w:val="24"/>
          <w:lang w:val="hy-AM"/>
        </w:rPr>
        <w:t>հոդվածի 2-րդ կետով</w:t>
      </w:r>
      <w:r w:rsidRPr="00DE712F">
        <w:rPr>
          <w:rFonts w:ascii="GHEA Grapalat" w:hAnsi="GHEA Grapalat"/>
          <w:sz w:val="24"/>
          <w:szCs w:val="24"/>
          <w:lang w:val="hy-AM"/>
        </w:rPr>
        <w:t>՝</w:t>
      </w:r>
      <w:r w:rsidRPr="00AB31E0">
        <w:rPr>
          <w:rFonts w:ascii="GHEA Grapalat" w:hAnsi="GHEA Grapalat"/>
          <w:sz w:val="24"/>
          <w:szCs w:val="24"/>
          <w:lang w:val="hy-AM"/>
        </w:rPr>
        <w:t xml:space="preserve"> Հայաստանի 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Հանրապետության </w:t>
      </w:r>
      <w:r w:rsidRPr="00AB31E0">
        <w:rPr>
          <w:rFonts w:ascii="GHEA Grapalat" w:hAnsi="GHEA Grapalat"/>
          <w:sz w:val="24"/>
          <w:szCs w:val="24"/>
          <w:lang w:val="hy-AM"/>
        </w:rPr>
        <w:t>ֆինանսական ներդրման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մի մասը` մինչև 50 տոկոսի չափով</w:t>
      </w:r>
      <w:r w:rsidRPr="00DE712F">
        <w:rPr>
          <w:rFonts w:ascii="GHEA Grapalat" w:hAnsi="GHEA Grapalat"/>
          <w:sz w:val="24"/>
          <w:szCs w:val="24"/>
          <w:lang w:val="hy-AM"/>
        </w:rPr>
        <w:t>,</w:t>
      </w:r>
      <w:r w:rsidR="00D133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31E0">
        <w:rPr>
          <w:rFonts w:ascii="GHEA Grapalat" w:hAnsi="GHEA Grapalat"/>
          <w:sz w:val="24"/>
          <w:szCs w:val="24"/>
          <w:lang w:val="hy-AM"/>
        </w:rPr>
        <w:t xml:space="preserve">կարող է կատարվել </w:t>
      </w:r>
      <w:r w:rsidRPr="00530F80">
        <w:rPr>
          <w:rFonts w:ascii="GHEA Grapalat" w:hAnsi="GHEA Grapalat"/>
          <w:sz w:val="24"/>
          <w:szCs w:val="24"/>
          <w:lang w:val="hy-AM"/>
        </w:rPr>
        <w:t>Եվրոպական մ</w:t>
      </w:r>
      <w:r w:rsidRPr="00AB31E0">
        <w:rPr>
          <w:rFonts w:ascii="GHEA Grapalat" w:hAnsi="GHEA Grapalat"/>
          <w:sz w:val="24"/>
          <w:szCs w:val="24"/>
          <w:lang w:val="hy-AM"/>
        </w:rPr>
        <w:t>իության համապատասխան արտաքին օգնության միջոցների հաշվին</w:t>
      </w:r>
      <w:r w:rsidRPr="00530F80">
        <w:rPr>
          <w:rFonts w:ascii="GHEA Grapalat" w:hAnsi="GHEA Grapalat"/>
          <w:sz w:val="24"/>
          <w:szCs w:val="24"/>
          <w:lang w:val="hy-AM"/>
        </w:rPr>
        <w:t>: 201</w:t>
      </w:r>
      <w:r w:rsidRPr="00DE712F">
        <w:rPr>
          <w:rFonts w:ascii="GHEA Grapalat" w:hAnsi="GHEA Grapalat"/>
          <w:sz w:val="24"/>
          <w:szCs w:val="24"/>
          <w:lang w:val="hy-AM"/>
        </w:rPr>
        <w:t>9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թվականի համար Հայաստանի Հանրապետության ֆինանսական ներդրման չափը կազմում է </w:t>
      </w:r>
      <w:r w:rsidRPr="00DE712F">
        <w:rPr>
          <w:rFonts w:ascii="GHEA Grapalat" w:hAnsi="GHEA Grapalat"/>
          <w:sz w:val="24"/>
          <w:szCs w:val="24"/>
          <w:lang w:val="hy-AM"/>
        </w:rPr>
        <w:t>989 813.1</w:t>
      </w:r>
      <w:r w:rsidR="00B74FA7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ՀՀ դրամ, որի 50 տոկոսը, այն է ` </w:t>
      </w:r>
      <w:r w:rsidRPr="004B5F39">
        <w:rPr>
          <w:rFonts w:ascii="GHEA Grapalat" w:hAnsi="GHEA Grapalat"/>
          <w:sz w:val="24"/>
          <w:szCs w:val="24"/>
          <w:lang w:val="hy-AM"/>
        </w:rPr>
        <w:t>494 906.55</w:t>
      </w:r>
      <w:r w:rsidRPr="00AB31E0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B74FA7">
        <w:rPr>
          <w:rFonts w:ascii="GHEA Grapalat" w:hAnsi="GHEA Grapalat"/>
          <w:sz w:val="24"/>
          <w:szCs w:val="24"/>
          <w:lang w:val="hy-AM"/>
        </w:rPr>
        <w:t>ար</w:t>
      </w:r>
      <w:r w:rsidRPr="00AB31E0">
        <w:rPr>
          <w:rFonts w:ascii="GHEA Grapalat" w:hAnsi="GHEA Grapalat"/>
          <w:sz w:val="24"/>
          <w:szCs w:val="24"/>
          <w:lang w:val="hy-AM"/>
        </w:rPr>
        <w:t xml:space="preserve"> ՀՀ դրամը</w:t>
      </w:r>
      <w:r w:rsidRPr="00AB31E0">
        <w:rPr>
          <w:rFonts w:ascii="GHEA Grapalat" w:hAnsi="GHEA Grapalat" w:cs="Sylfaen"/>
          <w:sz w:val="24"/>
          <w:szCs w:val="24"/>
          <w:lang w:val="af-ZA"/>
        </w:rPr>
        <w:t>,</w:t>
      </w:r>
      <w:r w:rsidRPr="00AB31E0">
        <w:rPr>
          <w:rFonts w:ascii="GHEA Grapalat" w:hAnsi="GHEA Grapalat"/>
          <w:sz w:val="24"/>
          <w:szCs w:val="24"/>
          <w:lang w:val="hy-AM"/>
        </w:rPr>
        <w:t xml:space="preserve"> կարող է ֆինանսավորվել</w:t>
      </w:r>
      <w:r w:rsidRPr="00530F80">
        <w:rPr>
          <w:rFonts w:ascii="GHEA Grapalat" w:hAnsi="GHEA Grapalat"/>
          <w:sz w:val="24"/>
          <w:szCs w:val="24"/>
          <w:lang w:val="hy-AM"/>
        </w:rPr>
        <w:t xml:space="preserve"> Եվորպական մ</w:t>
      </w:r>
      <w:r w:rsidRPr="00AB31E0">
        <w:rPr>
          <w:rFonts w:ascii="GHEA Grapalat" w:hAnsi="GHEA Grapalat"/>
          <w:sz w:val="24"/>
          <w:szCs w:val="24"/>
          <w:lang w:val="hy-AM"/>
        </w:rPr>
        <w:t xml:space="preserve">իության արտաքին օգնության միջոցների հաշվին: </w:t>
      </w:r>
      <w:r w:rsidRPr="004B5F39">
        <w:rPr>
          <w:rFonts w:ascii="GHEA Grapalat" w:hAnsi="GHEA Grapalat"/>
          <w:sz w:val="24"/>
          <w:szCs w:val="24"/>
          <w:lang w:val="hy-AM"/>
        </w:rPr>
        <w:t>2019 թվականի ընթացքում ՀՀ պետական բյուջե</w:t>
      </w:r>
      <w:r w:rsidR="00DF6A9C">
        <w:rPr>
          <w:rFonts w:ascii="GHEA Grapalat" w:hAnsi="GHEA Grapalat"/>
          <w:sz w:val="24"/>
          <w:szCs w:val="24"/>
          <w:lang w:val="hy-AM"/>
        </w:rPr>
        <w:t>ից</w:t>
      </w:r>
      <w:r w:rsidRPr="004B5F39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A9C">
        <w:rPr>
          <w:rFonts w:ascii="GHEA Grapalat" w:hAnsi="GHEA Grapalat"/>
          <w:sz w:val="24"/>
          <w:szCs w:val="24"/>
          <w:lang w:val="hy-AM"/>
        </w:rPr>
        <w:t xml:space="preserve">արդեն իսկ </w:t>
      </w:r>
      <w:r w:rsidRPr="004B5F39">
        <w:rPr>
          <w:rFonts w:ascii="GHEA Grapalat" w:hAnsi="GHEA Grapalat"/>
          <w:sz w:val="24"/>
          <w:szCs w:val="24"/>
          <w:lang w:val="hy-AM"/>
        </w:rPr>
        <w:t>վճար</w:t>
      </w:r>
      <w:r w:rsidR="008F66DA">
        <w:rPr>
          <w:rFonts w:ascii="GHEA Grapalat" w:hAnsi="GHEA Grapalat"/>
          <w:sz w:val="24"/>
          <w:szCs w:val="24"/>
          <w:lang w:val="hy-AM"/>
        </w:rPr>
        <w:t>վ</w:t>
      </w:r>
      <w:r w:rsidRPr="004B5F39">
        <w:rPr>
          <w:rFonts w:ascii="GHEA Grapalat" w:hAnsi="GHEA Grapalat"/>
          <w:sz w:val="24"/>
          <w:szCs w:val="24"/>
          <w:lang w:val="hy-AM"/>
        </w:rPr>
        <w:t>ել է</w:t>
      </w:r>
      <w:r w:rsidRPr="00DE712F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FA7">
        <w:rPr>
          <w:rFonts w:ascii="GHEA Grapalat" w:hAnsi="GHEA Grapalat"/>
          <w:sz w:val="24"/>
          <w:szCs w:val="24"/>
          <w:lang w:val="hy-AM"/>
        </w:rPr>
        <w:t>577</w:t>
      </w:r>
      <w:r w:rsidR="001D6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FA7">
        <w:rPr>
          <w:rFonts w:ascii="GHEA Grapalat" w:hAnsi="GHEA Grapalat"/>
          <w:sz w:val="24"/>
          <w:szCs w:val="24"/>
          <w:lang w:val="hy-AM"/>
        </w:rPr>
        <w:t>995.0 հազար ՀՀ</w:t>
      </w:r>
      <w:r w:rsidRPr="004B5F39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Pr="00DC4ED5">
        <w:rPr>
          <w:rFonts w:ascii="GHEA Grapalat" w:hAnsi="GHEA Grapalat"/>
          <w:sz w:val="24"/>
          <w:szCs w:val="24"/>
          <w:lang w:val="hy-AM"/>
        </w:rPr>
        <w:t>: Պարտավորությ</w:t>
      </w:r>
      <w:r w:rsidR="00D22BE0" w:rsidRPr="00DC4ED5">
        <w:rPr>
          <w:rFonts w:ascii="GHEA Grapalat" w:hAnsi="GHEA Grapalat"/>
          <w:sz w:val="24"/>
          <w:szCs w:val="24"/>
          <w:lang w:val="hy-AM"/>
        </w:rPr>
        <w:t>ու</w:t>
      </w:r>
      <w:r w:rsidRPr="00DC4ED5">
        <w:rPr>
          <w:rFonts w:ascii="GHEA Grapalat" w:hAnsi="GHEA Grapalat"/>
          <w:sz w:val="24"/>
          <w:szCs w:val="24"/>
          <w:lang w:val="hy-AM"/>
        </w:rPr>
        <w:t>ն</w:t>
      </w:r>
      <w:r w:rsidR="00D22BE0" w:rsidRPr="00DC4ED5">
        <w:rPr>
          <w:rFonts w:ascii="GHEA Grapalat" w:hAnsi="GHEA Grapalat"/>
          <w:sz w:val="24"/>
          <w:szCs w:val="24"/>
          <w:lang w:val="hy-AM"/>
        </w:rPr>
        <w:t>ը մարելու համար</w:t>
      </w:r>
      <w:r w:rsidRPr="00DC4E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22BE0" w:rsidRPr="00DC4ED5">
        <w:rPr>
          <w:rFonts w:ascii="GHEA Grapalat" w:hAnsi="GHEA Grapalat"/>
          <w:sz w:val="24"/>
          <w:szCs w:val="24"/>
          <w:lang w:val="hy-AM"/>
        </w:rPr>
        <w:t xml:space="preserve">անհրաժեշտ է վճարել </w:t>
      </w:r>
      <w:r w:rsidRPr="00DC4ED5">
        <w:rPr>
          <w:rFonts w:ascii="GHEA Grapalat" w:hAnsi="GHEA Grapalat"/>
          <w:sz w:val="24"/>
          <w:szCs w:val="24"/>
          <w:lang w:val="hy-AM"/>
        </w:rPr>
        <w:t xml:space="preserve"> 411</w:t>
      </w:r>
      <w:r w:rsidR="001D6D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4ED5">
        <w:rPr>
          <w:rFonts w:ascii="GHEA Grapalat" w:hAnsi="GHEA Grapalat"/>
          <w:sz w:val="24"/>
          <w:szCs w:val="24"/>
          <w:lang w:val="hy-AM"/>
        </w:rPr>
        <w:t>818.1 հազ</w:t>
      </w:r>
      <w:r w:rsidR="00B74FA7" w:rsidRPr="00DC4ED5">
        <w:rPr>
          <w:rFonts w:ascii="GHEA Grapalat" w:hAnsi="GHEA Grapalat"/>
          <w:sz w:val="24"/>
          <w:szCs w:val="24"/>
          <w:lang w:val="hy-AM"/>
        </w:rPr>
        <w:t xml:space="preserve">ար ՀՀ </w:t>
      </w:r>
      <w:r w:rsidR="00101919" w:rsidRPr="00DC4ED5">
        <w:rPr>
          <w:rFonts w:ascii="GHEA Grapalat" w:hAnsi="GHEA Grapalat"/>
          <w:sz w:val="24"/>
          <w:szCs w:val="24"/>
          <w:lang w:val="hy-AM"/>
        </w:rPr>
        <w:t>դրամ</w:t>
      </w:r>
      <w:r w:rsidR="00F3182E" w:rsidRPr="00DC4ED5">
        <w:rPr>
          <w:rFonts w:ascii="GHEA Grapalat" w:hAnsi="GHEA Grapalat"/>
          <w:sz w:val="24"/>
          <w:szCs w:val="24"/>
          <w:lang w:val="hy-AM"/>
        </w:rPr>
        <w:t>։</w:t>
      </w:r>
      <w:r w:rsidR="008F66DA" w:rsidRPr="00DC4ED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E4EEF" w:rsidRPr="00F87E8B" w:rsidRDefault="007E4EEF" w:rsidP="007E4EEF">
      <w:pPr>
        <w:spacing w:line="360" w:lineRule="auto"/>
        <w:ind w:left="100" w:right="175" w:firstLine="70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B74FA7"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 w:rsidRPr="00F87E8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74FA7"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 w:rsidRPr="00F87E8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74FA7"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 w:rsidRPr="00F87E8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74FA7">
        <w:rPr>
          <w:rFonts w:ascii="GHEA Grapalat" w:hAnsi="GHEA Grapalat" w:cs="Sylfaen"/>
          <w:b/>
          <w:sz w:val="24"/>
          <w:szCs w:val="24"/>
          <w:lang w:val="hy-AM"/>
        </w:rPr>
        <w:t>քաղաքականությունը</w:t>
      </w:r>
      <w:r w:rsidRPr="00F87E8B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7E4EEF" w:rsidRPr="00C90C65" w:rsidRDefault="007E4EEF" w:rsidP="007E4EEF">
      <w:pPr>
        <w:pStyle w:val="mechtex"/>
        <w:spacing w:line="360" w:lineRule="auto"/>
        <w:ind w:left="100" w:firstLine="700"/>
        <w:jc w:val="both"/>
        <w:rPr>
          <w:rFonts w:ascii="GHEA Grapalat" w:hAnsi="GHEA Grapalat"/>
          <w:color w:val="FF0000"/>
          <w:sz w:val="24"/>
          <w:lang w:val="fr-FR"/>
        </w:rPr>
      </w:pPr>
      <w:r w:rsidRPr="00F87EB0">
        <w:rPr>
          <w:rFonts w:ascii="GHEA Grapalat" w:hAnsi="GHEA Grapalat"/>
          <w:sz w:val="24"/>
          <w:lang w:val="hy-AM"/>
        </w:rPr>
        <w:lastRenderedPageBreak/>
        <w:t>Գործող</w:t>
      </w:r>
      <w:r w:rsidRPr="00DC2E74">
        <w:rPr>
          <w:rFonts w:ascii="GHEA Grapalat" w:hAnsi="GHEA Grapalat"/>
          <w:sz w:val="24"/>
          <w:lang w:val="fr-FR"/>
        </w:rPr>
        <w:t xml:space="preserve"> </w:t>
      </w:r>
      <w:r w:rsidRPr="00F87EB0">
        <w:rPr>
          <w:rFonts w:ascii="GHEA Grapalat" w:hAnsi="GHEA Grapalat"/>
          <w:sz w:val="24"/>
          <w:lang w:val="hy-AM"/>
        </w:rPr>
        <w:t>քաղաքականության</w:t>
      </w:r>
      <w:r w:rsidRPr="00DC2E74">
        <w:rPr>
          <w:rFonts w:ascii="GHEA Grapalat" w:hAnsi="GHEA Grapalat"/>
          <w:sz w:val="24"/>
          <w:lang w:val="fr-FR"/>
        </w:rPr>
        <w:t xml:space="preserve"> </w:t>
      </w:r>
      <w:r w:rsidRPr="00F87EB0">
        <w:rPr>
          <w:rFonts w:ascii="GHEA Grapalat" w:hAnsi="GHEA Grapalat"/>
          <w:sz w:val="24"/>
          <w:lang w:val="hy-AM"/>
        </w:rPr>
        <w:t>փոփոխություն</w:t>
      </w:r>
      <w:r w:rsidRPr="00DC2E74">
        <w:rPr>
          <w:rFonts w:ascii="GHEA Grapalat" w:hAnsi="GHEA Grapalat"/>
          <w:sz w:val="24"/>
          <w:lang w:val="fr-FR"/>
        </w:rPr>
        <w:t xml:space="preserve"> </w:t>
      </w:r>
      <w:r w:rsidRPr="00F87EB0">
        <w:rPr>
          <w:rFonts w:ascii="GHEA Grapalat" w:hAnsi="GHEA Grapalat"/>
          <w:sz w:val="24"/>
          <w:lang w:val="hy-AM"/>
        </w:rPr>
        <w:t>չի</w:t>
      </w:r>
      <w:r w:rsidRPr="00DC2E74">
        <w:rPr>
          <w:rFonts w:ascii="GHEA Grapalat" w:hAnsi="GHEA Grapalat"/>
          <w:sz w:val="24"/>
          <w:lang w:val="fr-FR"/>
        </w:rPr>
        <w:t xml:space="preserve"> </w:t>
      </w:r>
      <w:r w:rsidRPr="00F87EB0">
        <w:rPr>
          <w:rFonts w:ascii="GHEA Grapalat" w:hAnsi="GHEA Grapalat"/>
          <w:sz w:val="24"/>
          <w:lang w:val="hy-AM"/>
        </w:rPr>
        <w:t>նախատեսվում</w:t>
      </w:r>
      <w:r w:rsidRPr="00DC2E74">
        <w:rPr>
          <w:rFonts w:ascii="GHEA Grapalat" w:hAnsi="GHEA Grapalat"/>
          <w:sz w:val="24"/>
          <w:lang w:val="fr-FR"/>
        </w:rPr>
        <w:t xml:space="preserve">: </w:t>
      </w:r>
    </w:p>
    <w:p w:rsidR="007E4EEF" w:rsidRPr="00F87E8B" w:rsidRDefault="007E4EEF" w:rsidP="007E4EEF">
      <w:pPr>
        <w:tabs>
          <w:tab w:val="left" w:pos="1000"/>
        </w:tabs>
        <w:spacing w:line="360" w:lineRule="auto"/>
        <w:ind w:left="100" w:right="175" w:firstLine="70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7B0E78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F87E8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B0E78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F87E8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B0E78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87E8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B0E78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F87E8B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CA56A8" w:rsidRPr="00CD4B40" w:rsidRDefault="009D5DCF" w:rsidP="00CA56A8">
      <w:pPr>
        <w:spacing w:line="360" w:lineRule="auto"/>
        <w:ind w:firstLine="720"/>
        <w:jc w:val="both"/>
        <w:rPr>
          <w:rFonts w:ascii="GHEA Grapalat" w:hAnsi="GHEA Grapalat"/>
          <w:strike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B35C42" w:rsidRPr="00CD4B40">
        <w:rPr>
          <w:rFonts w:ascii="GHEA Grapalat" w:hAnsi="GHEA Grapalat"/>
          <w:sz w:val="24"/>
          <w:szCs w:val="24"/>
          <w:lang w:val="hy-AM"/>
        </w:rPr>
        <w:t>ամաշխարհային մակարդակի գիտական և գիտատեխնիկական հետազոտությունների իրականացմանը մաս կազմելու</w:t>
      </w:r>
      <w:r w:rsidR="00D23645" w:rsidRPr="00CD4B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B2D4F" w:rsidRPr="00CD4B40">
        <w:rPr>
          <w:rFonts w:ascii="GHEA Grapalat" w:hAnsi="GHEA Grapalat"/>
          <w:sz w:val="24"/>
          <w:szCs w:val="24"/>
          <w:lang w:val="hy-AM"/>
        </w:rPr>
        <w:t xml:space="preserve">նպատակով, </w:t>
      </w:r>
      <w:r w:rsidR="007E4EEF" w:rsidRPr="00CD4B40">
        <w:rPr>
          <w:rFonts w:ascii="GHEA Grapalat" w:hAnsi="GHEA Grapalat" w:cs="Sylfaen"/>
          <w:sz w:val="24"/>
          <w:szCs w:val="24"/>
          <w:lang w:val="af-ZA"/>
        </w:rPr>
        <w:t xml:space="preserve">նախարարությունն առաջարկում է </w:t>
      </w:r>
      <w:r w:rsidR="00491480" w:rsidRPr="00CD4B40">
        <w:rPr>
          <w:rFonts w:ascii="GHEA Grapalat" w:hAnsi="GHEA Grapalat" w:cs="Sylfaen"/>
          <w:sz w:val="24"/>
          <w:szCs w:val="24"/>
          <w:lang w:val="fr-FR"/>
        </w:rPr>
        <w:t>201</w:t>
      </w:r>
      <w:r w:rsidR="00491480" w:rsidRPr="00CD4B40">
        <w:rPr>
          <w:rFonts w:ascii="GHEA Grapalat" w:hAnsi="GHEA Grapalat" w:cs="Sylfaen"/>
          <w:sz w:val="24"/>
          <w:szCs w:val="24"/>
          <w:lang w:val="hy-AM"/>
        </w:rPr>
        <w:t>9</w:t>
      </w:r>
      <w:r w:rsidR="00491480" w:rsidRPr="00CD4B4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91480" w:rsidRPr="00CD4B40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491480" w:rsidRPr="00CD4B4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480" w:rsidRPr="00CD4B40">
        <w:rPr>
          <w:rFonts w:ascii="GHEA Grapalat" w:hAnsi="GHEA Grapalat" w:cs="Sylfaen"/>
          <w:sz w:val="24"/>
          <w:lang w:val="fr-FR"/>
        </w:rPr>
        <w:t>ՀՀ</w:t>
      </w:r>
      <w:r w:rsidR="00491480" w:rsidRPr="00CD4B4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91480" w:rsidRPr="00CD4B40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491480" w:rsidRPr="00CD4B4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91480" w:rsidRPr="00CD4B40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="00491480" w:rsidRPr="00CD4B40">
        <w:rPr>
          <w:rFonts w:ascii="GHEA Grapalat" w:hAnsi="GHEA Grapalat" w:cs="Sylfaen"/>
          <w:sz w:val="24"/>
          <w:szCs w:val="24"/>
          <w:lang w:val="hy-AM"/>
        </w:rPr>
        <w:t xml:space="preserve"> 1192 </w:t>
      </w:r>
      <w:r w:rsidR="00491480" w:rsidRPr="00CD4B40">
        <w:rPr>
          <w:rFonts w:ascii="GHEA Grapalat" w:hAnsi="GHEA Grapalat"/>
          <w:sz w:val="24"/>
          <w:szCs w:val="24"/>
          <w:lang w:val="af-ZA"/>
        </w:rPr>
        <w:t>«</w:t>
      </w:r>
      <w:r w:rsidR="00491480" w:rsidRPr="00CD4B40">
        <w:rPr>
          <w:rFonts w:ascii="GHEA Grapalat" w:hAnsi="GHEA Grapalat"/>
          <w:sz w:val="24"/>
          <w:szCs w:val="24"/>
          <w:lang w:val="hy-AM"/>
        </w:rPr>
        <w:t>Կրթության որակի ապահովում</w:t>
      </w:r>
      <w:r w:rsidR="00491480" w:rsidRPr="00CD4B40">
        <w:rPr>
          <w:rFonts w:ascii="GHEA Grapalat" w:hAnsi="GHEA Grapalat"/>
          <w:sz w:val="24"/>
          <w:szCs w:val="24"/>
          <w:lang w:val="af-ZA"/>
        </w:rPr>
        <w:t>»</w:t>
      </w:r>
      <w:r w:rsidR="00491480" w:rsidRPr="00CD4B40">
        <w:rPr>
          <w:rFonts w:ascii="GHEA Grapalat" w:hAnsi="GHEA Grapalat"/>
          <w:lang w:val="af-ZA"/>
        </w:rPr>
        <w:t xml:space="preserve"> </w:t>
      </w:r>
      <w:proofErr w:type="spellStart"/>
      <w:r w:rsidR="00491480" w:rsidRPr="00CD4B40">
        <w:rPr>
          <w:rFonts w:ascii="GHEA Grapalat" w:hAnsi="GHEA Grapalat" w:cs="Sylfaen"/>
          <w:sz w:val="24"/>
          <w:lang w:val="fr-FR"/>
        </w:rPr>
        <w:t>ծրագր</w:t>
      </w:r>
      <w:proofErr w:type="spellEnd"/>
      <w:r w:rsidR="00491480" w:rsidRPr="00CD4B40">
        <w:rPr>
          <w:rFonts w:ascii="GHEA Grapalat" w:hAnsi="GHEA Grapalat" w:cs="Sylfaen"/>
          <w:sz w:val="24"/>
          <w:lang w:val="hy-AM"/>
        </w:rPr>
        <w:t xml:space="preserve">ի 11017 </w:t>
      </w:r>
      <w:r w:rsidR="00491480" w:rsidRPr="00CD4B40">
        <w:rPr>
          <w:rFonts w:ascii="GHEA Grapalat" w:hAnsi="GHEA Grapalat"/>
          <w:sz w:val="24"/>
          <w:szCs w:val="24"/>
          <w:lang w:val="af-ZA"/>
        </w:rPr>
        <w:t>«</w:t>
      </w:r>
      <w:r w:rsidR="00491480" w:rsidRPr="00CD4B40">
        <w:rPr>
          <w:rFonts w:ascii="GHEA Grapalat" w:hAnsi="GHEA Grapalat"/>
          <w:sz w:val="24"/>
          <w:szCs w:val="24"/>
          <w:lang w:val="hy-AM"/>
        </w:rPr>
        <w:t>Կրթության և գիտության ոլորտի այլ միջոցառումներ</w:t>
      </w:r>
      <w:r w:rsidR="00491480" w:rsidRPr="00CD4B40">
        <w:rPr>
          <w:rFonts w:ascii="GHEA Grapalat" w:hAnsi="GHEA Grapalat"/>
          <w:sz w:val="24"/>
          <w:szCs w:val="24"/>
          <w:lang w:val="af-ZA"/>
        </w:rPr>
        <w:t>»</w:t>
      </w:r>
      <w:r w:rsidR="00491480" w:rsidRPr="00CD4B40">
        <w:rPr>
          <w:rFonts w:ascii="GHEA Grapalat" w:hAnsi="GHEA Grapalat"/>
          <w:lang w:val="af-ZA"/>
        </w:rPr>
        <w:t xml:space="preserve"> </w:t>
      </w:r>
      <w:r w:rsidR="00491480" w:rsidRPr="00CD4B40">
        <w:rPr>
          <w:rFonts w:ascii="GHEA Grapalat" w:hAnsi="GHEA Grapalat"/>
          <w:sz w:val="24"/>
          <w:szCs w:val="24"/>
          <w:lang w:val="hy-AM"/>
        </w:rPr>
        <w:t>միջոցառման</w:t>
      </w:r>
      <w:r w:rsidR="00491480" w:rsidRPr="00CD4B40">
        <w:rPr>
          <w:rFonts w:ascii="GHEA Grapalat" w:hAnsi="GHEA Grapalat" w:cs="Arial"/>
          <w:sz w:val="24"/>
          <w:lang w:val="fr-FR"/>
        </w:rPr>
        <w:t xml:space="preserve"> </w:t>
      </w:r>
      <w:r w:rsidR="00491480" w:rsidRPr="00CD4B40">
        <w:rPr>
          <w:rFonts w:ascii="GHEA Grapalat" w:hAnsi="GHEA Grapalat" w:cs="Sylfaen"/>
          <w:sz w:val="24"/>
          <w:lang w:val="af-ZA"/>
        </w:rPr>
        <w:t>նախատեսված</w:t>
      </w:r>
      <w:r w:rsidR="00491480" w:rsidRPr="00CD4B40">
        <w:rPr>
          <w:rFonts w:ascii="GHEA Grapalat" w:hAnsi="GHEA Grapalat" w:cs="Arial"/>
          <w:sz w:val="24"/>
          <w:lang w:val="af-ZA"/>
        </w:rPr>
        <w:t xml:space="preserve"> </w:t>
      </w:r>
      <w:r w:rsidR="00491480" w:rsidRPr="00CD4B40">
        <w:rPr>
          <w:rFonts w:ascii="GHEA Grapalat" w:hAnsi="GHEA Grapalat" w:cs="Sylfaen"/>
          <w:sz w:val="24"/>
          <w:lang w:val="af-ZA"/>
        </w:rPr>
        <w:t>միջոցների</w:t>
      </w:r>
      <w:r w:rsidR="00491480" w:rsidRPr="00CD4B40">
        <w:rPr>
          <w:rFonts w:ascii="GHEA Grapalat" w:hAnsi="GHEA Grapalat" w:cs="Sylfaen"/>
          <w:sz w:val="24"/>
          <w:lang w:val="hy-AM"/>
        </w:rPr>
        <w:t>ց</w:t>
      </w:r>
      <w:r w:rsidR="0066276E" w:rsidRPr="00CD4B40">
        <w:rPr>
          <w:rFonts w:ascii="GHEA Grapalat" w:hAnsi="GHEA Grapalat" w:cs="Sylfaen"/>
          <w:sz w:val="24"/>
          <w:lang w:val="hy-AM"/>
        </w:rPr>
        <w:t xml:space="preserve">՝ </w:t>
      </w:r>
      <w:r w:rsidR="009A6918" w:rsidRPr="00CD4B40">
        <w:rPr>
          <w:rFonts w:ascii="GHEA Grapalat" w:hAnsi="GHEA Grapalat" w:cs="Sylfaen"/>
          <w:sz w:val="24"/>
          <w:lang w:val="hy-AM"/>
        </w:rPr>
        <w:t>2</w:t>
      </w:r>
      <w:r>
        <w:rPr>
          <w:rFonts w:ascii="GHEA Grapalat" w:hAnsi="GHEA Grapalat" w:cs="Sylfaen"/>
          <w:sz w:val="24"/>
          <w:lang w:val="hy-AM"/>
        </w:rPr>
        <w:t>61</w:t>
      </w:r>
      <w:r w:rsidR="00701304" w:rsidRPr="00CD4B40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818</w:t>
      </w:r>
      <w:r w:rsidR="00701304" w:rsidRPr="00CD4B40">
        <w:rPr>
          <w:rFonts w:ascii="GHEA Grapalat" w:hAnsi="GHEA Grapalat" w:cs="Sylfaen"/>
          <w:sz w:val="24"/>
          <w:lang w:val="hy-AM"/>
        </w:rPr>
        <w:t>.</w:t>
      </w:r>
      <w:r>
        <w:rPr>
          <w:rFonts w:ascii="GHEA Grapalat" w:hAnsi="GHEA Grapalat" w:cs="Sylfaen"/>
          <w:sz w:val="24"/>
          <w:lang w:val="hy-AM"/>
        </w:rPr>
        <w:t>1</w:t>
      </w:r>
      <w:r w:rsidR="00637FF2" w:rsidRPr="00CD4B40">
        <w:rPr>
          <w:rFonts w:ascii="GHEA Grapalat" w:hAnsi="GHEA Grapalat" w:cs="Sylfaen"/>
          <w:sz w:val="24"/>
          <w:lang w:val="hy-AM"/>
        </w:rPr>
        <w:t xml:space="preserve"> հազար ՀՀ դրամ</w:t>
      </w:r>
      <w:r w:rsidR="004A1FF0" w:rsidRPr="00CD4B40">
        <w:rPr>
          <w:rFonts w:ascii="GHEA Grapalat" w:hAnsi="GHEA Grapalat" w:cs="Sylfaen"/>
          <w:sz w:val="24"/>
          <w:lang w:val="hy-AM"/>
        </w:rPr>
        <w:t>ի չափով,</w:t>
      </w:r>
      <w:r w:rsidR="006C7503" w:rsidRPr="00CD4B40">
        <w:rPr>
          <w:rFonts w:ascii="GHEA Grapalat" w:hAnsi="GHEA Grapalat" w:cs="Sylfaen"/>
          <w:sz w:val="24"/>
          <w:lang w:val="hy-AM"/>
        </w:rPr>
        <w:t xml:space="preserve">  </w:t>
      </w:r>
      <w:r w:rsidR="006C7503" w:rsidRPr="00CD4B40">
        <w:rPr>
          <w:rFonts w:ascii="GHEA Grapalat" w:hAnsi="GHEA Grapalat" w:cs="Sylfaen"/>
          <w:sz w:val="24"/>
          <w:szCs w:val="24"/>
          <w:lang w:val="hy-AM"/>
        </w:rPr>
        <w:t xml:space="preserve">1162 </w:t>
      </w:r>
      <w:r w:rsidR="006C7503" w:rsidRPr="00CD4B40">
        <w:rPr>
          <w:rFonts w:ascii="GHEA Grapalat" w:hAnsi="GHEA Grapalat"/>
          <w:sz w:val="24"/>
          <w:szCs w:val="24"/>
          <w:lang w:val="af-ZA"/>
        </w:rPr>
        <w:t>«</w:t>
      </w:r>
      <w:r w:rsidR="006C7503" w:rsidRPr="00CD4B40">
        <w:rPr>
          <w:rFonts w:ascii="GHEA Grapalat" w:hAnsi="GHEA Grapalat" w:cs="Sylfaen"/>
          <w:sz w:val="24"/>
          <w:szCs w:val="24"/>
          <w:lang w:val="hy-AM"/>
        </w:rPr>
        <w:t>Գիտական և գիտատեխնիկական հետազոտությունների ծրագիր</w:t>
      </w:r>
      <w:r w:rsidR="006C7503" w:rsidRPr="00CD4B40">
        <w:rPr>
          <w:rFonts w:ascii="GHEA Grapalat" w:hAnsi="GHEA Grapalat"/>
          <w:sz w:val="24"/>
          <w:szCs w:val="24"/>
          <w:lang w:val="af-ZA"/>
        </w:rPr>
        <w:t>»</w:t>
      </w:r>
      <w:r w:rsidR="006C7503" w:rsidRPr="00CD4B40">
        <w:rPr>
          <w:rFonts w:ascii="GHEA Grapalat" w:hAnsi="GHEA Grapalat"/>
          <w:sz w:val="24"/>
          <w:szCs w:val="24"/>
          <w:lang w:val="hy-AM"/>
        </w:rPr>
        <w:t xml:space="preserve"> </w:t>
      </w:r>
      <w:r w:rsidR="006C7503" w:rsidRPr="00CD4B40">
        <w:rPr>
          <w:rFonts w:ascii="GHEA Grapalat" w:hAnsi="GHEA Grapalat" w:cs="Sylfaen"/>
          <w:sz w:val="24"/>
          <w:szCs w:val="24"/>
          <w:lang w:val="hy-AM"/>
        </w:rPr>
        <w:t xml:space="preserve">ծրագրի 11005 </w:t>
      </w:r>
      <w:r w:rsidR="009004F6" w:rsidRPr="00CD4B40">
        <w:rPr>
          <w:rFonts w:ascii="GHEA Grapalat" w:hAnsi="GHEA Grapalat"/>
          <w:sz w:val="24"/>
          <w:szCs w:val="24"/>
          <w:lang w:val="af-ZA"/>
        </w:rPr>
        <w:t>«</w:t>
      </w:r>
      <w:r w:rsidR="009004F6" w:rsidRPr="00CD4B40">
        <w:rPr>
          <w:rFonts w:ascii="GHEA Grapalat" w:hAnsi="GHEA Grapalat" w:cs="Sylfaen"/>
          <w:sz w:val="24"/>
          <w:szCs w:val="24"/>
          <w:lang w:val="hy-AM"/>
        </w:rPr>
        <w:t>Գիտական և գիտատեխնիկական պայմանագրային (թեմատիկ) հետազոտություններ</w:t>
      </w:r>
      <w:r w:rsidR="009004F6" w:rsidRPr="00CD4B40">
        <w:rPr>
          <w:rFonts w:ascii="GHEA Grapalat" w:hAnsi="GHEA Grapalat"/>
          <w:sz w:val="24"/>
          <w:szCs w:val="24"/>
          <w:lang w:val="af-ZA"/>
        </w:rPr>
        <w:t>»</w:t>
      </w:r>
      <w:r w:rsidR="009004F6" w:rsidRPr="00CD4B40">
        <w:rPr>
          <w:rFonts w:ascii="GHEA Grapalat" w:hAnsi="GHEA Grapalat"/>
          <w:sz w:val="24"/>
          <w:szCs w:val="24"/>
          <w:lang w:val="hy-AM"/>
        </w:rPr>
        <w:t xml:space="preserve"> միջոցառման </w:t>
      </w:r>
      <w:r w:rsidR="009004F6" w:rsidRPr="00CD4B40">
        <w:rPr>
          <w:rFonts w:ascii="GHEA Grapalat" w:hAnsi="GHEA Grapalat" w:cs="Sylfaen"/>
          <w:sz w:val="24"/>
          <w:lang w:val="af-ZA"/>
        </w:rPr>
        <w:t>նախատեսված</w:t>
      </w:r>
      <w:r w:rsidR="009004F6" w:rsidRPr="00CD4B40">
        <w:rPr>
          <w:rFonts w:ascii="GHEA Grapalat" w:hAnsi="GHEA Grapalat" w:cs="Arial"/>
          <w:sz w:val="24"/>
          <w:lang w:val="af-ZA"/>
        </w:rPr>
        <w:t xml:space="preserve"> </w:t>
      </w:r>
      <w:r w:rsidR="009004F6" w:rsidRPr="00CD4B40">
        <w:rPr>
          <w:rFonts w:ascii="GHEA Grapalat" w:hAnsi="GHEA Grapalat" w:cs="Sylfaen"/>
          <w:sz w:val="24"/>
          <w:lang w:val="af-ZA"/>
        </w:rPr>
        <w:t>միջոցների</w:t>
      </w:r>
      <w:r w:rsidR="009004F6" w:rsidRPr="00CD4B40">
        <w:rPr>
          <w:rFonts w:ascii="GHEA Grapalat" w:hAnsi="GHEA Grapalat" w:cs="Sylfaen"/>
          <w:sz w:val="24"/>
          <w:lang w:val="hy-AM"/>
        </w:rPr>
        <w:t>ց 103 500,0 հազար ՀՀ դրամ</w:t>
      </w:r>
      <w:r w:rsidR="004A1FF0" w:rsidRPr="00CD4B40">
        <w:rPr>
          <w:rFonts w:ascii="GHEA Grapalat" w:hAnsi="GHEA Grapalat" w:cs="Sylfaen"/>
          <w:sz w:val="24"/>
          <w:lang w:val="hy-AM"/>
        </w:rPr>
        <w:t>ի չափով</w:t>
      </w:r>
      <w:r w:rsidR="009004F6" w:rsidRPr="00CD4B40">
        <w:rPr>
          <w:rFonts w:ascii="GHEA Grapalat" w:hAnsi="GHEA Grapalat" w:cs="Sylfaen"/>
          <w:sz w:val="24"/>
          <w:lang w:val="hy-AM"/>
        </w:rPr>
        <w:t xml:space="preserve"> </w:t>
      </w:r>
      <w:r w:rsidR="004B4383" w:rsidRPr="00CD4B40">
        <w:rPr>
          <w:rFonts w:ascii="GHEA Grapalat" w:hAnsi="GHEA Grapalat" w:cs="Sylfaen"/>
          <w:sz w:val="24"/>
          <w:lang w:val="hy-AM"/>
        </w:rPr>
        <w:t>/</w:t>
      </w:r>
      <w:r w:rsidR="00F87EB0" w:rsidRPr="00CD4B40">
        <w:rPr>
          <w:rFonts w:ascii="GHEA Grapalat" w:hAnsi="GHEA Grapalat"/>
          <w:sz w:val="24"/>
          <w:szCs w:val="24"/>
          <w:lang w:val="hy-AM"/>
        </w:rPr>
        <w:t xml:space="preserve"> առաջացել է տնտեսում</w:t>
      </w:r>
      <w:r w:rsidR="00A70F3D" w:rsidRPr="00CD4B40">
        <w:rPr>
          <w:rFonts w:ascii="GHEA Grapalat" w:hAnsi="GHEA Grapalat"/>
          <w:sz w:val="24"/>
          <w:szCs w:val="24"/>
          <w:lang w:val="hy-AM"/>
        </w:rPr>
        <w:t>, որից</w:t>
      </w:r>
      <w:r w:rsidR="00F87EB0" w:rsidRPr="00CD4B40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383" w:rsidRPr="00CD4B40">
        <w:rPr>
          <w:rFonts w:ascii="GHEA Grapalat" w:hAnsi="GHEA Grapalat"/>
          <w:sz w:val="24"/>
          <w:szCs w:val="24"/>
          <w:lang w:val="hy-AM"/>
        </w:rPr>
        <w:t>92</w:t>
      </w:r>
      <w:r w:rsidR="006F4ECD" w:rsidRPr="00CD4B40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383" w:rsidRPr="00CD4B40">
        <w:rPr>
          <w:rFonts w:ascii="GHEA Grapalat" w:hAnsi="GHEA Grapalat"/>
          <w:sz w:val="24"/>
          <w:szCs w:val="24"/>
          <w:lang w:val="hy-AM"/>
        </w:rPr>
        <w:t>000</w:t>
      </w:r>
      <w:r w:rsidR="006F4ECD" w:rsidRPr="00CD4B40">
        <w:rPr>
          <w:rFonts w:ascii="GHEA Grapalat" w:hAnsi="GHEA Grapalat"/>
          <w:sz w:val="24"/>
          <w:szCs w:val="24"/>
          <w:lang w:val="hy-AM"/>
        </w:rPr>
        <w:t>,</w:t>
      </w:r>
      <w:r w:rsidR="004B4383" w:rsidRPr="00CD4B40">
        <w:rPr>
          <w:rFonts w:ascii="GHEA Grapalat" w:hAnsi="GHEA Grapalat"/>
          <w:sz w:val="24"/>
          <w:szCs w:val="24"/>
          <w:lang w:val="hy-AM"/>
        </w:rPr>
        <w:t>0 հազ</w:t>
      </w:r>
      <w:r w:rsidR="006F4ECD" w:rsidRPr="00CD4B40">
        <w:rPr>
          <w:rFonts w:ascii="GHEA Grapalat" w:hAnsi="GHEA Grapalat"/>
          <w:sz w:val="24"/>
          <w:szCs w:val="24"/>
          <w:lang w:val="hy-AM"/>
        </w:rPr>
        <w:t>ար ՀՀ</w:t>
      </w:r>
      <w:r w:rsidR="004B4383" w:rsidRPr="00CD4B40">
        <w:rPr>
          <w:rFonts w:ascii="GHEA Grapalat" w:hAnsi="GHEA Grapalat"/>
          <w:sz w:val="24"/>
          <w:szCs w:val="24"/>
          <w:lang w:val="hy-AM"/>
        </w:rPr>
        <w:t xml:space="preserve"> դրամը Հայաստանի երիտասարդական հիմնադրամի համար նախատեսված միջոցներն են, որոնք հնարավոր չէ օգտագործել հիմնադրամի </w:t>
      </w:r>
      <w:r w:rsidR="00412351" w:rsidRPr="00CD4B40">
        <w:rPr>
          <w:rFonts w:ascii="GHEA Grapalat" w:hAnsi="GHEA Grapalat"/>
          <w:sz w:val="24"/>
          <w:szCs w:val="24"/>
          <w:lang w:val="hy-AM"/>
        </w:rPr>
        <w:t>լուծարման գործընթացի</w:t>
      </w:r>
      <w:r w:rsidR="004B4383" w:rsidRPr="00CD4B40">
        <w:rPr>
          <w:rFonts w:ascii="GHEA Grapalat" w:hAnsi="GHEA Grapalat"/>
          <w:sz w:val="24"/>
          <w:szCs w:val="24"/>
          <w:lang w:val="hy-AM"/>
        </w:rPr>
        <w:t xml:space="preserve"> պատճառով, 11</w:t>
      </w:r>
      <w:r w:rsidR="00C4613D" w:rsidRPr="00CD4B40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383" w:rsidRPr="00CD4B40">
        <w:rPr>
          <w:rFonts w:ascii="GHEA Grapalat" w:hAnsi="GHEA Grapalat"/>
          <w:sz w:val="24"/>
          <w:szCs w:val="24"/>
          <w:lang w:val="hy-AM"/>
        </w:rPr>
        <w:t>500</w:t>
      </w:r>
      <w:r w:rsidR="006F4ECD" w:rsidRPr="00CD4B40">
        <w:rPr>
          <w:rFonts w:ascii="GHEA Grapalat" w:hAnsi="GHEA Grapalat"/>
          <w:sz w:val="24"/>
          <w:szCs w:val="24"/>
          <w:lang w:val="hy-AM"/>
        </w:rPr>
        <w:t>,</w:t>
      </w:r>
      <w:r w:rsidR="004B4383" w:rsidRPr="00CD4B40">
        <w:rPr>
          <w:rFonts w:ascii="GHEA Grapalat" w:hAnsi="GHEA Grapalat"/>
          <w:sz w:val="24"/>
          <w:szCs w:val="24"/>
          <w:lang w:val="hy-AM"/>
        </w:rPr>
        <w:t>0 հազ</w:t>
      </w:r>
      <w:r w:rsidR="006F4ECD" w:rsidRPr="00CD4B40">
        <w:rPr>
          <w:rFonts w:ascii="GHEA Grapalat" w:hAnsi="GHEA Grapalat"/>
          <w:sz w:val="24"/>
          <w:szCs w:val="24"/>
          <w:lang w:val="hy-AM"/>
        </w:rPr>
        <w:t xml:space="preserve">ար ՀՀ </w:t>
      </w:r>
      <w:r w:rsidR="004B4383" w:rsidRPr="00CD4B40">
        <w:rPr>
          <w:rFonts w:ascii="GHEA Grapalat" w:hAnsi="GHEA Grapalat"/>
          <w:sz w:val="24"/>
          <w:szCs w:val="24"/>
          <w:lang w:val="hy-AM"/>
        </w:rPr>
        <w:t xml:space="preserve">դրամը երկակի նշանակության ծրագրերի չօգտագործված միջոցներից, ինչը պայմանավորված է մրցույթների արդյունքների ուշ ամփոփումներով/, </w:t>
      </w:r>
      <w:r w:rsidR="009004F6" w:rsidRPr="00CD4B40">
        <w:rPr>
          <w:rFonts w:ascii="GHEA Grapalat" w:hAnsi="GHEA Grapalat" w:cs="Sylfaen"/>
          <w:sz w:val="24"/>
          <w:lang w:val="hy-AM"/>
        </w:rPr>
        <w:t>և նույն ծրագրի</w:t>
      </w:r>
      <w:r w:rsidR="00B4529A" w:rsidRPr="00CD4B40">
        <w:rPr>
          <w:rFonts w:ascii="GHEA Grapalat" w:hAnsi="GHEA Grapalat" w:cs="Sylfaen"/>
          <w:sz w:val="24"/>
          <w:lang w:val="hy-AM"/>
        </w:rPr>
        <w:t xml:space="preserve"> 12001 </w:t>
      </w:r>
      <w:r w:rsidR="00B4529A" w:rsidRPr="00CD4B40">
        <w:rPr>
          <w:rFonts w:ascii="GHEA Grapalat" w:hAnsi="GHEA Grapalat"/>
          <w:sz w:val="24"/>
          <w:szCs w:val="24"/>
          <w:lang w:val="af-ZA"/>
        </w:rPr>
        <w:t>«</w:t>
      </w:r>
      <w:r w:rsidR="00B4529A" w:rsidRPr="00CD4B40">
        <w:rPr>
          <w:rFonts w:ascii="GHEA Grapalat" w:hAnsi="GHEA Grapalat" w:cs="Sylfaen"/>
          <w:sz w:val="24"/>
          <w:lang w:val="hy-AM"/>
        </w:rPr>
        <w:t>Գիտաշխատողներին գիտական աստիճանների համար տրվող հավելավճարներ</w:t>
      </w:r>
      <w:r w:rsidR="00B4529A" w:rsidRPr="00CD4B40">
        <w:rPr>
          <w:rFonts w:ascii="GHEA Grapalat" w:hAnsi="GHEA Grapalat"/>
          <w:sz w:val="24"/>
          <w:szCs w:val="24"/>
          <w:lang w:val="af-ZA"/>
        </w:rPr>
        <w:t>»</w:t>
      </w:r>
      <w:r w:rsidR="004A1FF0" w:rsidRPr="00CD4B40">
        <w:rPr>
          <w:rFonts w:ascii="GHEA Grapalat" w:hAnsi="GHEA Grapalat"/>
          <w:sz w:val="24"/>
          <w:szCs w:val="24"/>
          <w:lang w:val="hy-AM"/>
        </w:rPr>
        <w:t xml:space="preserve"> միջոցառման</w:t>
      </w:r>
      <w:r w:rsidR="009004F6" w:rsidRPr="00CD4B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1FF0" w:rsidRPr="00CD4B40">
        <w:rPr>
          <w:rFonts w:ascii="GHEA Grapalat" w:hAnsi="GHEA Grapalat" w:cs="Sylfaen"/>
          <w:sz w:val="24"/>
          <w:lang w:val="af-ZA"/>
        </w:rPr>
        <w:t>նախատեսված</w:t>
      </w:r>
      <w:r w:rsidR="004A1FF0" w:rsidRPr="00CD4B40">
        <w:rPr>
          <w:rFonts w:ascii="GHEA Grapalat" w:hAnsi="GHEA Grapalat" w:cs="Arial"/>
          <w:sz w:val="24"/>
          <w:lang w:val="af-ZA"/>
        </w:rPr>
        <w:t xml:space="preserve"> </w:t>
      </w:r>
      <w:r w:rsidR="004A1FF0" w:rsidRPr="00CD4B40">
        <w:rPr>
          <w:rFonts w:ascii="GHEA Grapalat" w:hAnsi="GHEA Grapalat" w:cs="Sylfaen"/>
          <w:sz w:val="24"/>
          <w:lang w:val="af-ZA"/>
        </w:rPr>
        <w:t>միջոցների</w:t>
      </w:r>
      <w:r w:rsidR="004A1FF0" w:rsidRPr="00CD4B40">
        <w:rPr>
          <w:rFonts w:ascii="GHEA Grapalat" w:hAnsi="GHEA Grapalat" w:cs="Sylfaen"/>
          <w:sz w:val="24"/>
          <w:lang w:val="hy-AM"/>
        </w:rPr>
        <w:t>ց 46 500,0 հազար ՀՀ դրամ</w:t>
      </w:r>
      <w:r w:rsidR="00637FF2" w:rsidRPr="00CD4B40">
        <w:rPr>
          <w:rFonts w:ascii="GHEA Grapalat" w:hAnsi="GHEA Grapalat" w:cs="Sylfaen"/>
          <w:sz w:val="24"/>
          <w:lang w:val="hy-AM"/>
        </w:rPr>
        <w:t>ի չափով</w:t>
      </w:r>
      <w:r w:rsidR="00637FF2" w:rsidRPr="00CD4B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B4449" w:rsidRPr="00CD4B40">
        <w:rPr>
          <w:rFonts w:ascii="GHEA Grapalat" w:hAnsi="GHEA Grapalat" w:cs="Sylfaen"/>
          <w:sz w:val="24"/>
          <w:szCs w:val="24"/>
          <w:lang w:val="hy-AM"/>
        </w:rPr>
        <w:t>/</w:t>
      </w:r>
      <w:r w:rsidR="000B4449" w:rsidRPr="00CD4B40">
        <w:rPr>
          <w:rFonts w:ascii="GHEA Grapalat" w:hAnsi="GHEA Grapalat"/>
          <w:sz w:val="24"/>
          <w:szCs w:val="24"/>
          <w:lang w:val="hy-AM"/>
        </w:rPr>
        <w:t>առաջացել է տնտեսում, ինչը պայմանավորված է դոկտորական և թեկնածուական պ</w:t>
      </w:r>
      <w:r w:rsidR="00CC2B6C" w:rsidRPr="00CD4B40">
        <w:rPr>
          <w:rFonts w:ascii="GHEA Grapalat" w:hAnsi="GHEA Grapalat"/>
          <w:sz w:val="24"/>
          <w:szCs w:val="24"/>
          <w:lang w:val="hy-AM"/>
        </w:rPr>
        <w:t>աշտպանությունների ոչ բավարար թվից ելնելով</w:t>
      </w:r>
      <w:r w:rsidR="000B4449" w:rsidRPr="00CD4B40">
        <w:rPr>
          <w:rFonts w:ascii="GHEA Grapalat" w:hAnsi="GHEA Grapalat"/>
          <w:sz w:val="24"/>
          <w:szCs w:val="24"/>
          <w:lang w:val="hy-AM"/>
        </w:rPr>
        <w:t xml:space="preserve">/ </w:t>
      </w:r>
      <w:r w:rsidR="00637FF2" w:rsidRPr="00CD4B40">
        <w:rPr>
          <w:rFonts w:ascii="GHEA Grapalat" w:hAnsi="GHEA Grapalat" w:cs="Sylfaen"/>
          <w:sz w:val="24"/>
          <w:szCs w:val="24"/>
          <w:lang w:val="hy-AM"/>
        </w:rPr>
        <w:t xml:space="preserve">կատարել վերաբաշխում և </w:t>
      </w:r>
      <w:r w:rsidR="00983D3D" w:rsidRPr="00CD4B40">
        <w:rPr>
          <w:rFonts w:ascii="GHEA Grapalat" w:hAnsi="GHEA Grapalat"/>
          <w:sz w:val="24"/>
          <w:szCs w:val="24"/>
          <w:lang w:val="hy-AM"/>
        </w:rPr>
        <w:t>411 818.1</w:t>
      </w:r>
      <w:r>
        <w:rPr>
          <w:rFonts w:ascii="GHEA Grapalat" w:hAnsi="GHEA Grapalat"/>
          <w:sz w:val="24"/>
          <w:szCs w:val="24"/>
          <w:lang w:val="hy-AM"/>
        </w:rPr>
        <w:t xml:space="preserve"> հազար ՀՀ դրամն ուղղել</w:t>
      </w:r>
      <w:r w:rsidR="008A135B" w:rsidRPr="00CD4B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3AF" w:rsidRPr="00CD4B40">
        <w:rPr>
          <w:rFonts w:ascii="GHEA Grapalat" w:hAnsi="GHEA Grapalat" w:cs="Sylfaen"/>
          <w:sz w:val="24"/>
          <w:szCs w:val="24"/>
          <w:lang w:val="hy-AM"/>
        </w:rPr>
        <w:t xml:space="preserve">1162 </w:t>
      </w:r>
      <w:r w:rsidR="0089123F" w:rsidRPr="00CD4B40">
        <w:rPr>
          <w:rFonts w:ascii="GHEA Grapalat" w:hAnsi="GHEA Grapalat"/>
          <w:sz w:val="24"/>
          <w:szCs w:val="24"/>
          <w:lang w:val="af-ZA"/>
        </w:rPr>
        <w:t>«</w:t>
      </w:r>
      <w:r w:rsidR="0089123F" w:rsidRPr="00CD4B40">
        <w:rPr>
          <w:rFonts w:ascii="GHEA Grapalat" w:hAnsi="GHEA Grapalat" w:cs="Sylfaen"/>
          <w:sz w:val="24"/>
          <w:szCs w:val="24"/>
          <w:lang w:val="hy-AM"/>
        </w:rPr>
        <w:t>Գիտական և գիտատեխնիկական հետազոտությունների ծրագիր</w:t>
      </w:r>
      <w:r w:rsidR="0089123F" w:rsidRPr="00CD4B40">
        <w:rPr>
          <w:rFonts w:ascii="GHEA Grapalat" w:hAnsi="GHEA Grapalat"/>
          <w:sz w:val="24"/>
          <w:szCs w:val="24"/>
          <w:lang w:val="af-ZA"/>
        </w:rPr>
        <w:t>»</w:t>
      </w:r>
      <w:r w:rsidR="0089123F" w:rsidRPr="00CD4B40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23F" w:rsidRPr="00CD4B40">
        <w:rPr>
          <w:rFonts w:ascii="GHEA Grapalat" w:hAnsi="GHEA Grapalat" w:cs="Sylfaen"/>
          <w:sz w:val="24"/>
          <w:szCs w:val="24"/>
          <w:lang w:val="hy-AM"/>
        </w:rPr>
        <w:t xml:space="preserve">ծրագրի </w:t>
      </w:r>
      <w:r w:rsidR="001D69B7" w:rsidRPr="00CD4B40">
        <w:rPr>
          <w:rFonts w:ascii="GHEA Grapalat" w:hAnsi="GHEA Grapalat" w:cs="Sylfaen"/>
          <w:sz w:val="24"/>
          <w:szCs w:val="24"/>
          <w:lang w:val="hy-AM"/>
        </w:rPr>
        <w:t>11002</w:t>
      </w:r>
      <w:r w:rsidR="004A1E38" w:rsidRPr="00CD4B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1E38" w:rsidRPr="00CD4B40">
        <w:rPr>
          <w:rFonts w:ascii="GHEA Grapalat" w:hAnsi="GHEA Grapalat"/>
          <w:sz w:val="24"/>
          <w:szCs w:val="24"/>
          <w:lang w:val="af-ZA"/>
        </w:rPr>
        <w:t>«</w:t>
      </w:r>
      <w:r w:rsidR="004A1E38" w:rsidRPr="00CD4B40">
        <w:rPr>
          <w:rFonts w:ascii="GHEA Grapalat" w:hAnsi="GHEA Grapalat" w:cs="Sylfaen"/>
          <w:sz w:val="24"/>
          <w:szCs w:val="24"/>
          <w:lang w:val="hy-AM"/>
        </w:rPr>
        <w:t>Գիտական ենթակառուցվածքի արդիականացում</w:t>
      </w:r>
      <w:r w:rsidR="004A1E38" w:rsidRPr="00CD4B40">
        <w:rPr>
          <w:rFonts w:ascii="GHEA Grapalat" w:hAnsi="GHEA Grapalat"/>
          <w:sz w:val="24"/>
          <w:szCs w:val="24"/>
          <w:lang w:val="af-ZA"/>
        </w:rPr>
        <w:t>»</w:t>
      </w:r>
      <w:r w:rsidR="004A1E38" w:rsidRPr="00CD4B40">
        <w:rPr>
          <w:rFonts w:ascii="GHEA Grapalat" w:hAnsi="GHEA Grapalat"/>
          <w:sz w:val="24"/>
          <w:szCs w:val="24"/>
          <w:lang w:val="hy-AM"/>
        </w:rPr>
        <w:t xml:space="preserve"> միջոցառմանը </w:t>
      </w:r>
      <w:r w:rsidR="00EA0D0F" w:rsidRPr="00CD4B40">
        <w:rPr>
          <w:rFonts w:ascii="GHEA Grapalat" w:hAnsi="GHEA Grapalat" w:cs="Sylfaen"/>
          <w:sz w:val="24"/>
          <w:szCs w:val="24"/>
          <w:lang w:val="af-ZA"/>
        </w:rPr>
        <w:t>(</w:t>
      </w:r>
      <w:r w:rsidR="00EA0D0F" w:rsidRPr="00CD4B40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="00EA0D0F" w:rsidRPr="00CD4B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0D0F" w:rsidRPr="00CD4B40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EA0D0F" w:rsidRPr="00CD4B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0D0F" w:rsidRPr="00CD4B40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="00EA0D0F" w:rsidRPr="00CD4B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0D0F" w:rsidRPr="00CD4B40">
        <w:rPr>
          <w:rFonts w:ascii="GHEA Grapalat" w:hAnsi="GHEA Grapalat" w:cs="Sylfaen"/>
          <w:sz w:val="24"/>
          <w:szCs w:val="24"/>
          <w:lang w:val="hy-AM"/>
        </w:rPr>
        <w:t>դասակարգման «</w:t>
      </w:r>
      <w:proofErr w:type="spellStart"/>
      <w:r w:rsidR="00AC22AD" w:rsidRPr="00CD4B40">
        <w:rPr>
          <w:rFonts w:ascii="GHEA Grapalat" w:hAnsi="GHEA Grapalat" w:cs="Sylfaen"/>
          <w:sz w:val="24"/>
          <w:szCs w:val="24"/>
          <w:lang w:val="fr-FR"/>
        </w:rPr>
        <w:t>Ընթացիկ</w:t>
      </w:r>
      <w:proofErr w:type="spellEnd"/>
      <w:r w:rsidR="00AC22AD" w:rsidRPr="00CD4B4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C22AD" w:rsidRPr="00CD4B40">
        <w:rPr>
          <w:rFonts w:ascii="GHEA Grapalat" w:hAnsi="GHEA Grapalat" w:cs="Sylfaen"/>
          <w:sz w:val="24"/>
          <w:szCs w:val="24"/>
          <w:lang w:val="fr-FR"/>
        </w:rPr>
        <w:t>դրամաշնորհներ</w:t>
      </w:r>
      <w:proofErr w:type="spellEnd"/>
      <w:r w:rsidR="00AC22AD" w:rsidRPr="00CD4B4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C22AD" w:rsidRPr="00CD4B40">
        <w:rPr>
          <w:rFonts w:ascii="GHEA Grapalat" w:hAnsi="GHEA Grapalat" w:cs="Sylfaen"/>
          <w:sz w:val="24"/>
          <w:szCs w:val="24"/>
          <w:lang w:val="fr-FR"/>
        </w:rPr>
        <w:t>միջազգային</w:t>
      </w:r>
      <w:proofErr w:type="spellEnd"/>
      <w:r w:rsidR="00AC22AD" w:rsidRPr="00CD4B4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C22AD" w:rsidRPr="00CD4B40">
        <w:rPr>
          <w:rFonts w:ascii="GHEA Grapalat" w:hAnsi="GHEA Grapalat" w:cs="Sylfaen"/>
          <w:sz w:val="24"/>
          <w:szCs w:val="24"/>
          <w:lang w:val="fr-FR"/>
        </w:rPr>
        <w:t>կազմակերպություններին</w:t>
      </w:r>
      <w:proofErr w:type="spellEnd"/>
      <w:r w:rsidR="00EA0D0F" w:rsidRPr="00CD4B40">
        <w:rPr>
          <w:rFonts w:ascii="GHEA Grapalat" w:hAnsi="GHEA Grapalat" w:cs="Sylfaen"/>
          <w:sz w:val="24"/>
          <w:szCs w:val="24"/>
          <w:lang w:val="hy-AM"/>
        </w:rPr>
        <w:t>»</w:t>
      </w:r>
      <w:r w:rsidR="00EA0D0F" w:rsidRPr="00CD4B4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0D0F" w:rsidRPr="00CD4B40">
        <w:rPr>
          <w:rFonts w:ascii="GHEA Grapalat" w:hAnsi="GHEA Grapalat" w:cs="Sylfaen"/>
          <w:sz w:val="24"/>
          <w:szCs w:val="24"/>
          <w:lang w:val="fr-FR"/>
        </w:rPr>
        <w:t>հոդվածով</w:t>
      </w:r>
      <w:proofErr w:type="spellEnd"/>
      <w:r w:rsidR="00EA0D0F" w:rsidRPr="00CD4B40">
        <w:rPr>
          <w:rFonts w:ascii="GHEA Grapalat" w:hAnsi="GHEA Grapalat" w:cs="Sylfaen"/>
          <w:sz w:val="24"/>
          <w:szCs w:val="24"/>
          <w:lang w:val="af-ZA"/>
        </w:rPr>
        <w:t>)</w:t>
      </w:r>
      <w:r w:rsidR="00933171" w:rsidRPr="00CD4B4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E4EEF" w:rsidRPr="00F87E8B" w:rsidRDefault="007E4EEF" w:rsidP="007E4EEF">
      <w:pPr>
        <w:spacing w:line="360" w:lineRule="auto"/>
        <w:ind w:left="100" w:right="175" w:firstLine="700"/>
        <w:rPr>
          <w:rFonts w:ascii="GHEA Grapalat" w:hAnsi="GHEA Grapalat" w:cs="Sylfaen"/>
          <w:b/>
          <w:sz w:val="24"/>
          <w:szCs w:val="24"/>
          <w:lang w:val="ro-RO"/>
        </w:rPr>
      </w:pPr>
      <w:r w:rsidRPr="00F87E8B">
        <w:rPr>
          <w:rFonts w:ascii="GHEA Grapalat" w:hAnsi="GHEA Grapalat" w:cs="Sylfaen"/>
          <w:b/>
          <w:sz w:val="24"/>
          <w:szCs w:val="24"/>
          <w:lang w:val="ro-RO"/>
        </w:rPr>
        <w:t xml:space="preserve"> Նախագծի մշակման գործընթացում ներգրավված ինստիտուտները և անձինք. </w:t>
      </w:r>
    </w:p>
    <w:p w:rsidR="007E4EEF" w:rsidRPr="00F87E8B" w:rsidRDefault="00DA08A5" w:rsidP="00EA332C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943D14">
        <w:rPr>
          <w:rFonts w:ascii="GHEA Grapalat" w:hAnsi="GHEA Grapalat"/>
          <w:sz w:val="24"/>
          <w:szCs w:val="24"/>
          <w:lang w:val="ro-RO"/>
        </w:rPr>
        <w:t xml:space="preserve">      </w:t>
      </w:r>
      <w:r w:rsidR="007E4EEF" w:rsidRPr="00F87E8B">
        <w:rPr>
          <w:rFonts w:ascii="GHEA Grapalat" w:hAnsi="GHEA Grapalat"/>
          <w:sz w:val="24"/>
          <w:szCs w:val="24"/>
          <w:lang w:val="en-US"/>
        </w:rPr>
        <w:t>ՀՀ</w:t>
      </w:r>
      <w:r w:rsidR="007E4EEF" w:rsidRPr="00F87E8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="007E4EEF" w:rsidRPr="00F87E8B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CF7867">
        <w:rPr>
          <w:rFonts w:ascii="GHEA Grapalat" w:hAnsi="GHEA Grapalat"/>
          <w:sz w:val="24"/>
          <w:szCs w:val="24"/>
          <w:lang w:val="hy-AM"/>
        </w:rPr>
        <w:t>,</w:t>
      </w:r>
      <w:r w:rsidR="007E4EEF" w:rsidRPr="00F87E8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="007E4EEF" w:rsidRPr="00F87E8B"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 w:rsidR="00CF7867">
        <w:rPr>
          <w:rFonts w:ascii="GHEA Grapalat" w:hAnsi="GHEA Grapalat"/>
          <w:sz w:val="24"/>
          <w:szCs w:val="24"/>
          <w:lang w:val="hy-AM"/>
        </w:rPr>
        <w:t>, մշակույթի և սպորտի</w:t>
      </w:r>
      <w:r w:rsidR="007E4EEF" w:rsidRPr="00F87E8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="007E4EEF" w:rsidRPr="00F87E8B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7E4EEF" w:rsidRPr="00F87E8B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="007E4EEF" w:rsidRPr="00F87E8B">
        <w:rPr>
          <w:rFonts w:ascii="GHEA Grapalat" w:hAnsi="GHEA Grapalat"/>
          <w:sz w:val="24"/>
          <w:szCs w:val="24"/>
          <w:lang w:val="en-US"/>
        </w:rPr>
        <w:t>աշխատակիցները</w:t>
      </w:r>
      <w:proofErr w:type="spellEnd"/>
      <w:r w:rsidR="007E4EEF" w:rsidRPr="00F87E8B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7E4EEF" w:rsidRPr="00F87E8B" w:rsidRDefault="007E4EEF" w:rsidP="007E4EEF">
      <w:pPr>
        <w:spacing w:line="360" w:lineRule="auto"/>
        <w:ind w:left="100" w:right="175" w:firstLine="70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F87E8B">
        <w:rPr>
          <w:rFonts w:ascii="GHEA Grapalat" w:hAnsi="GHEA Grapalat" w:cs="Sylfaen"/>
          <w:b/>
          <w:color w:val="FF0000"/>
          <w:sz w:val="24"/>
          <w:szCs w:val="24"/>
          <w:lang w:val="ro-RO"/>
        </w:rPr>
        <w:t xml:space="preserve"> </w:t>
      </w:r>
      <w:proofErr w:type="spellStart"/>
      <w:proofErr w:type="gramStart"/>
      <w:r w:rsidRPr="00F87E8B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F87E8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F87E8B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F87E8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F87E8B">
        <w:rPr>
          <w:rFonts w:ascii="GHEA Grapalat" w:hAnsi="GHEA Grapalat" w:cs="Sylfaen"/>
          <w:b/>
          <w:sz w:val="24"/>
          <w:szCs w:val="24"/>
        </w:rPr>
        <w:t>կիրարկման</w:t>
      </w:r>
      <w:proofErr w:type="spellEnd"/>
      <w:r w:rsidRPr="00F87E8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F87E8B">
        <w:rPr>
          <w:rFonts w:ascii="GHEA Grapalat" w:hAnsi="GHEA Grapalat" w:cs="Sylfaen"/>
          <w:b/>
          <w:sz w:val="24"/>
          <w:szCs w:val="24"/>
        </w:rPr>
        <w:t>դեպքում</w:t>
      </w:r>
      <w:proofErr w:type="spellEnd"/>
      <w:r w:rsidRPr="00F87E8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F87E8B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F87E8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F87E8B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  <w:r w:rsidRPr="00F87E8B">
        <w:rPr>
          <w:rFonts w:ascii="GHEA Grapalat" w:hAnsi="GHEA Grapalat" w:cs="Sylfaen"/>
          <w:b/>
          <w:sz w:val="24"/>
          <w:szCs w:val="24"/>
          <w:lang w:val="ro-RO"/>
        </w:rPr>
        <w:t>.</w:t>
      </w:r>
      <w:proofErr w:type="gramEnd"/>
    </w:p>
    <w:p w:rsidR="00052A6A" w:rsidRPr="00190995" w:rsidRDefault="00DA08A5" w:rsidP="00052A6A">
      <w:pPr>
        <w:spacing w:line="360" w:lineRule="auto"/>
        <w:ind w:right="175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43D14">
        <w:rPr>
          <w:rFonts w:ascii="GHEA Grapalat" w:hAnsi="GHEA Grapalat" w:cs="Sylfaen"/>
          <w:sz w:val="24"/>
          <w:szCs w:val="24"/>
          <w:lang w:val="ro-RO"/>
        </w:rPr>
        <w:t xml:space="preserve">    </w:t>
      </w:r>
      <w:proofErr w:type="spellStart"/>
      <w:r w:rsidR="007E4EEF" w:rsidRPr="008E515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E4EEF" w:rsidRPr="008E515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7E4EEF" w:rsidRPr="008E515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E4EEF" w:rsidRPr="008E515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7E4EEF" w:rsidRPr="008E515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7E4EEF" w:rsidRPr="008E515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7E4EEF" w:rsidRPr="008E5154">
        <w:rPr>
          <w:rFonts w:ascii="GHEA Grapalat" w:hAnsi="GHEA Grapalat" w:cs="Times Armenian"/>
          <w:sz w:val="24"/>
          <w:szCs w:val="24"/>
          <w:lang w:val="fr-FR"/>
        </w:rPr>
        <w:t>սույն</w:t>
      </w:r>
      <w:proofErr w:type="spellEnd"/>
      <w:r w:rsidR="007E4EEF" w:rsidRPr="008E515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7E4EEF" w:rsidRPr="008E515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E4EEF" w:rsidRPr="008E515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7E4EEF" w:rsidRPr="008E5154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7E4EEF" w:rsidRPr="008E515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E4EEF" w:rsidRPr="008E5154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="007E4EEF" w:rsidRPr="008E5154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proofErr w:type="spellStart"/>
      <w:r w:rsidR="007E4EEF" w:rsidRPr="008E5154">
        <w:rPr>
          <w:rFonts w:ascii="GHEA Grapalat" w:hAnsi="GHEA Grapalat" w:cs="Sylfaen"/>
          <w:sz w:val="24"/>
          <w:szCs w:val="24"/>
        </w:rPr>
        <w:t>րդյունքում</w:t>
      </w:r>
      <w:proofErr w:type="spellEnd"/>
      <w:r w:rsidR="007E4EEF" w:rsidRPr="000A4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D1B8F">
        <w:rPr>
          <w:rFonts w:ascii="GHEA Grapalat" w:hAnsi="GHEA Grapalat" w:cs="Sylfaen"/>
          <w:sz w:val="24"/>
          <w:szCs w:val="24"/>
          <w:lang w:val="hy-AM"/>
        </w:rPr>
        <w:t>կ</w:t>
      </w:r>
      <w:r w:rsidR="00C874B9" w:rsidRPr="00530F80">
        <w:rPr>
          <w:rFonts w:ascii="GHEA Grapalat" w:hAnsi="GHEA Grapalat"/>
          <w:sz w:val="24"/>
          <w:szCs w:val="24"/>
          <w:lang w:val="hy-AM"/>
        </w:rPr>
        <w:t>ապահով</w:t>
      </w:r>
      <w:r w:rsidR="00CD1B8F">
        <w:rPr>
          <w:rFonts w:ascii="GHEA Grapalat" w:hAnsi="GHEA Grapalat"/>
          <w:sz w:val="24"/>
          <w:szCs w:val="24"/>
          <w:lang w:val="hy-AM"/>
        </w:rPr>
        <w:t>վի</w:t>
      </w:r>
      <w:r w:rsidR="00C874B9" w:rsidRPr="00530F80">
        <w:rPr>
          <w:rFonts w:ascii="GHEA Grapalat" w:hAnsi="GHEA Grapalat"/>
          <w:sz w:val="24"/>
          <w:szCs w:val="24"/>
          <w:lang w:val="hy-AM"/>
        </w:rPr>
        <w:t xml:space="preserve">  Հայաստանի Հանրապետության գիտական, </w:t>
      </w:r>
      <w:r w:rsidR="00C874B9" w:rsidRPr="00530F80">
        <w:rPr>
          <w:rFonts w:ascii="GHEA Grapalat" w:hAnsi="GHEA Grapalat"/>
          <w:sz w:val="24"/>
          <w:szCs w:val="24"/>
          <w:lang w:val="hy-AM"/>
        </w:rPr>
        <w:lastRenderedPageBreak/>
        <w:t>գիտատեխնոլոգիական կազմակերպությունների, բարձրագույն ուսումնական հաստատությունների և</w:t>
      </w:r>
      <w:r w:rsidR="00C874B9" w:rsidRPr="004B5F39">
        <w:rPr>
          <w:rFonts w:ascii="GHEA Grapalat" w:hAnsi="GHEA Grapalat"/>
          <w:sz w:val="24"/>
          <w:szCs w:val="24"/>
          <w:lang w:val="hy-AM"/>
        </w:rPr>
        <w:t>,</w:t>
      </w:r>
      <w:r w:rsidR="00C874B9" w:rsidRPr="00DE712F">
        <w:rPr>
          <w:rFonts w:ascii="GHEA Grapalat" w:hAnsi="GHEA Grapalat"/>
          <w:sz w:val="24"/>
          <w:szCs w:val="24"/>
          <w:lang w:val="hy-AM"/>
        </w:rPr>
        <w:t xml:space="preserve"> </w:t>
      </w:r>
      <w:r w:rsidR="00C874B9" w:rsidRPr="004B5F39">
        <w:rPr>
          <w:rFonts w:ascii="GHEA Grapalat" w:hAnsi="GHEA Grapalat"/>
          <w:sz w:val="24"/>
          <w:szCs w:val="24"/>
          <w:lang w:val="hy-AM"/>
        </w:rPr>
        <w:t>առհասարակ,</w:t>
      </w:r>
      <w:r w:rsidR="00C874B9" w:rsidRPr="00530F80">
        <w:rPr>
          <w:rFonts w:ascii="GHEA Grapalat" w:hAnsi="GHEA Grapalat"/>
          <w:sz w:val="24"/>
          <w:szCs w:val="24"/>
          <w:lang w:val="hy-AM"/>
        </w:rPr>
        <w:t xml:space="preserve"> իրավաբանական անձանց մասնակցությունը Եվրոպական միության գիտության և տեխնոլոգիաների շրջանակային Հորիզոն 2020 ծրագրին</w:t>
      </w:r>
      <w:r w:rsidR="00963636">
        <w:rPr>
          <w:rFonts w:ascii="GHEA Grapalat" w:hAnsi="GHEA Grapalat"/>
          <w:sz w:val="24"/>
          <w:szCs w:val="24"/>
          <w:lang w:val="hy-AM"/>
        </w:rPr>
        <w:t>՝</w:t>
      </w:r>
      <w:r w:rsidR="00C874B9" w:rsidRPr="00530F80">
        <w:rPr>
          <w:rFonts w:ascii="GHEA Grapalat" w:hAnsi="GHEA Grapalat"/>
          <w:sz w:val="24"/>
          <w:szCs w:val="24"/>
          <w:lang w:val="hy-AM"/>
        </w:rPr>
        <w:t xml:space="preserve"> որպես ասոցացված երկրի ներկայացուցիչներ</w:t>
      </w:r>
      <w:r w:rsidR="00052A6A" w:rsidRPr="00640E91">
        <w:rPr>
          <w:rFonts w:ascii="GHEA Grapalat" w:hAnsi="GHEA Grapalat" w:cs="Arial"/>
          <w:bCs/>
          <w:sz w:val="24"/>
          <w:szCs w:val="24"/>
          <w:lang w:val="fr-FR"/>
        </w:rPr>
        <w:t>:</w:t>
      </w:r>
    </w:p>
    <w:p w:rsidR="007E4EEF" w:rsidRPr="00F87E8B" w:rsidRDefault="007E4EEF" w:rsidP="007E4EEF">
      <w:pPr>
        <w:pStyle w:val="BodyText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E4EEF" w:rsidRPr="00F87E8B" w:rsidRDefault="007E4EEF" w:rsidP="007E4E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  <w:sectPr w:rsidR="007E4EEF" w:rsidRPr="00F87E8B" w:rsidSect="000F2A4F">
          <w:pgSz w:w="11907" w:h="16840" w:code="9"/>
          <w:pgMar w:top="1138" w:right="850" w:bottom="567" w:left="900" w:header="1022" w:footer="1022" w:gutter="0"/>
          <w:cols w:space="720"/>
        </w:sectPr>
      </w:pPr>
    </w:p>
    <w:p w:rsidR="007E4EEF" w:rsidRPr="00F87E8B" w:rsidRDefault="007E4EEF" w:rsidP="007E4EEF">
      <w:pPr>
        <w:pStyle w:val="Heading2"/>
        <w:spacing w:line="360" w:lineRule="auto"/>
        <w:rPr>
          <w:rFonts w:ascii="GHEA Grapalat" w:hAnsi="GHEA Grapalat" w:cs="Times Armenian"/>
          <w:sz w:val="24"/>
          <w:szCs w:val="24"/>
          <w:lang w:val="ro-RO"/>
        </w:rPr>
      </w:pPr>
      <w:r w:rsidRPr="00F87E8B">
        <w:rPr>
          <w:rFonts w:ascii="GHEA Grapalat" w:hAnsi="GHEA Grapalat" w:cs="Sylfaen"/>
          <w:sz w:val="24"/>
          <w:szCs w:val="24"/>
          <w:lang w:val="ro-RO"/>
        </w:rPr>
        <w:lastRenderedPageBreak/>
        <w:t>Տ</w:t>
      </w:r>
      <w:r w:rsidRPr="00F87E8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sz w:val="24"/>
          <w:szCs w:val="24"/>
          <w:lang w:val="ro-RO"/>
        </w:rPr>
        <w:t>Ե</w:t>
      </w:r>
      <w:r w:rsidRPr="00F87E8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sz w:val="24"/>
          <w:szCs w:val="24"/>
          <w:lang w:val="ro-RO"/>
        </w:rPr>
        <w:t>Ղ</w:t>
      </w:r>
      <w:r w:rsidRPr="00F87E8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sz w:val="24"/>
          <w:szCs w:val="24"/>
          <w:lang w:val="ro-RO"/>
        </w:rPr>
        <w:t>Ե</w:t>
      </w:r>
      <w:r w:rsidRPr="00F87E8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sz w:val="24"/>
          <w:szCs w:val="24"/>
          <w:lang w:val="ro-RO"/>
        </w:rPr>
        <w:t>Կ</w:t>
      </w:r>
      <w:r w:rsidRPr="00F87E8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sz w:val="24"/>
          <w:szCs w:val="24"/>
          <w:lang w:val="ro-RO"/>
        </w:rPr>
        <w:t>Ա</w:t>
      </w:r>
      <w:r w:rsidRPr="00F87E8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sz w:val="24"/>
          <w:szCs w:val="24"/>
          <w:lang w:val="ro-RO"/>
        </w:rPr>
        <w:t>Ն</w:t>
      </w:r>
      <w:r w:rsidRPr="00F87E8B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7E4EEF" w:rsidRPr="00F87E8B" w:rsidRDefault="007E4EEF" w:rsidP="007E4EEF">
      <w:pPr>
        <w:pStyle w:val="Heading2"/>
        <w:spacing w:line="360" w:lineRule="auto"/>
        <w:rPr>
          <w:rFonts w:ascii="GHEA Grapalat" w:hAnsi="GHEA Grapalat"/>
          <w:sz w:val="24"/>
          <w:szCs w:val="24"/>
          <w:lang w:val="ro-RO"/>
        </w:rPr>
      </w:pPr>
    </w:p>
    <w:p w:rsidR="007E4EEF" w:rsidRPr="00F87E8B" w:rsidRDefault="007E4EEF" w:rsidP="007E4EEF">
      <w:pPr>
        <w:pStyle w:val="Heading2"/>
        <w:spacing w:line="360" w:lineRule="auto"/>
        <w:rPr>
          <w:rFonts w:ascii="GHEA Grapalat" w:hAnsi="GHEA Grapalat"/>
          <w:sz w:val="24"/>
          <w:szCs w:val="24"/>
          <w:lang w:val="ro-RO"/>
        </w:rPr>
      </w:pPr>
    </w:p>
    <w:p w:rsidR="00111636" w:rsidRPr="005342F1" w:rsidRDefault="00111636" w:rsidP="00111636">
      <w:pPr>
        <w:spacing w:line="360" w:lineRule="auto"/>
        <w:ind w:left="100" w:right="375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371F74">
        <w:rPr>
          <w:rFonts w:ascii="GHEA Grapalat" w:hAnsi="GHEA Grapalat" w:cs="Sylfaen"/>
          <w:sz w:val="24"/>
          <w:szCs w:val="24"/>
        </w:rPr>
        <w:t>ՀԱՅԱՍՏԱՆԻ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ՀԱՆՐԱՊԵՏՈՒԹՅԱՆ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ԹՎԱԿԱՆԻ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ՊԵՏԱԿԱՆ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ԲՅՈՒՋԵՈՒՄ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ՎԵՐԱԲԱՇԽՈՒՄ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1F74">
        <w:rPr>
          <w:rFonts w:ascii="GHEA Grapalat" w:hAnsi="GHEA Grapalat" w:cs="Sylfaen"/>
          <w:sz w:val="24"/>
          <w:szCs w:val="24"/>
        </w:rPr>
        <w:t>ՀԱՅԱՍՏԱՆԻ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ՀԱՆՐԱՊԵՏՈՒԹՅԱՆ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ԿԱՌԱՎԱՐՈՒԹՅԱՆ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ԹՎԱԿԱՆԻ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ԴԵԿՏԵՄԲԵՐԻ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Pr="00371F74">
        <w:rPr>
          <w:rFonts w:ascii="GHEA Grapalat" w:hAnsi="GHEA Grapalat" w:cs="Sylfaen"/>
          <w:sz w:val="24"/>
          <w:szCs w:val="24"/>
        </w:rPr>
        <w:t>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Pr="00371F74">
        <w:rPr>
          <w:rFonts w:ascii="GHEA Grapalat" w:hAnsi="GHEA Grapalat" w:cs="Sylfaen"/>
          <w:sz w:val="24"/>
          <w:szCs w:val="24"/>
        </w:rPr>
        <w:t>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ՈՐՈՇՄԱՆ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ՄԵՋ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ՓՈՓՈԽՈՒԹՅՈՒՆՆԵՐ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ԿԱՏԱՐԵԼՈՒ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ՄԱՍԻՆ</w:t>
      </w:r>
    </w:p>
    <w:p w:rsidR="007E4EEF" w:rsidRPr="00F87E8B" w:rsidRDefault="007E4EEF" w:rsidP="007E4EEF">
      <w:pPr>
        <w:pStyle w:val="BodyText"/>
        <w:rPr>
          <w:rFonts w:ascii="GHEA Grapalat" w:hAnsi="GHEA Grapalat"/>
          <w:sz w:val="24"/>
          <w:szCs w:val="24"/>
          <w:lang w:val="af-ZA"/>
        </w:rPr>
      </w:pPr>
    </w:p>
    <w:p w:rsidR="007E4EEF" w:rsidRPr="003E57D1" w:rsidRDefault="007E4EEF" w:rsidP="007E4EEF">
      <w:pPr>
        <w:pStyle w:val="Heading2"/>
        <w:spacing w:line="360" w:lineRule="auto"/>
        <w:rPr>
          <w:rFonts w:ascii="GHEA Grapalat" w:hAnsi="GHEA Grapalat"/>
          <w:sz w:val="24"/>
          <w:szCs w:val="24"/>
          <w:lang w:val="ro-RO"/>
        </w:rPr>
      </w:pPr>
    </w:p>
    <w:p w:rsidR="007E4EEF" w:rsidRPr="003E57D1" w:rsidRDefault="007E4EEF" w:rsidP="007E4EEF">
      <w:pPr>
        <w:pStyle w:val="Heading2"/>
        <w:spacing w:line="360" w:lineRule="auto"/>
        <w:rPr>
          <w:rFonts w:ascii="GHEA Grapalat" w:hAnsi="GHEA Grapalat"/>
          <w:color w:val="FF6600"/>
          <w:sz w:val="24"/>
          <w:szCs w:val="24"/>
          <w:lang w:val="ro-RO"/>
        </w:rPr>
      </w:pPr>
      <w:r w:rsidRPr="003E57D1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ՆԱԽԱԳԾԻ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7E4EEF" w:rsidRPr="003E57D1" w:rsidRDefault="007E4EEF" w:rsidP="007E4EEF">
      <w:pPr>
        <w:rPr>
          <w:rFonts w:ascii="GHEA Grapalat" w:hAnsi="GHEA Grapalat"/>
          <w:sz w:val="24"/>
          <w:szCs w:val="24"/>
          <w:lang w:val="ro-RO"/>
        </w:rPr>
      </w:pPr>
    </w:p>
    <w:p w:rsidR="007E4EEF" w:rsidRPr="003E57D1" w:rsidRDefault="007E4EEF" w:rsidP="007E4EEF">
      <w:pPr>
        <w:rPr>
          <w:rFonts w:ascii="GHEA Grapalat" w:hAnsi="GHEA Grapalat"/>
          <w:sz w:val="24"/>
          <w:szCs w:val="24"/>
          <w:lang w:val="ro-RO"/>
        </w:rPr>
      </w:pPr>
    </w:p>
    <w:p w:rsidR="007E4EEF" w:rsidRPr="00BE2749" w:rsidRDefault="00E3014D" w:rsidP="007E4EEF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5342F1">
        <w:rPr>
          <w:rFonts w:ascii="GHEA Grapalat" w:hAnsi="GHEA Grapalat"/>
          <w:color w:val="000000"/>
          <w:lang w:val="af-ZA"/>
        </w:rPr>
        <w:t>«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>Հայաստանի Հանրապետության 20</w:t>
      </w:r>
      <w:r w:rsidR="0024447D">
        <w:rPr>
          <w:rFonts w:ascii="GHEA Grapalat" w:hAnsi="GHEA Grapalat" w:cs="Times Armenian"/>
          <w:i w:val="0"/>
          <w:szCs w:val="24"/>
          <w:lang w:val="ro-RO"/>
        </w:rPr>
        <w:t>1</w:t>
      </w:r>
      <w:r w:rsidR="0000034C">
        <w:rPr>
          <w:rFonts w:ascii="GHEA Grapalat" w:hAnsi="GHEA Grapalat" w:cs="Times Armenian"/>
          <w:i w:val="0"/>
          <w:szCs w:val="24"/>
          <w:lang w:val="hy-AM"/>
        </w:rPr>
        <w:t>9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թվականի պետական բյուջեում վերաբաշխում, </w:t>
      </w:r>
      <w:proofErr w:type="spellStart"/>
      <w:r w:rsidR="007E4EEF" w:rsidRPr="00DF4DF4">
        <w:rPr>
          <w:rFonts w:ascii="GHEA Grapalat" w:hAnsi="GHEA Grapalat" w:cs="Sylfaen"/>
          <w:i w:val="0"/>
          <w:szCs w:val="24"/>
        </w:rPr>
        <w:t>Հայաստանի</w:t>
      </w:r>
      <w:proofErr w:type="spellEnd"/>
      <w:r w:rsidR="007E4EEF" w:rsidRPr="00DF4DF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="007E4EEF" w:rsidRPr="00DF4DF4">
        <w:rPr>
          <w:rFonts w:ascii="GHEA Grapalat" w:hAnsi="GHEA Grapalat" w:cs="Sylfaen"/>
          <w:i w:val="0"/>
          <w:szCs w:val="24"/>
        </w:rPr>
        <w:t>Հանրապետության</w:t>
      </w:r>
      <w:proofErr w:type="spellEnd"/>
      <w:r w:rsidR="007E4EEF" w:rsidRPr="00DF4DF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="007E4EEF" w:rsidRPr="00DF4DF4">
        <w:rPr>
          <w:rFonts w:ascii="GHEA Grapalat" w:hAnsi="GHEA Grapalat" w:cs="Sylfaen"/>
          <w:i w:val="0"/>
          <w:szCs w:val="24"/>
        </w:rPr>
        <w:t>կառավարության</w:t>
      </w:r>
      <w:proofErr w:type="spellEnd"/>
      <w:r w:rsidR="007E4EEF" w:rsidRPr="00DF4DF4">
        <w:rPr>
          <w:rFonts w:ascii="GHEA Grapalat" w:hAnsi="GHEA Grapalat" w:cs="Sylfaen"/>
          <w:i w:val="0"/>
          <w:szCs w:val="24"/>
          <w:lang w:val="ro-RO"/>
        </w:rPr>
        <w:t xml:space="preserve"> 201</w:t>
      </w:r>
      <w:r w:rsidR="0000034C">
        <w:rPr>
          <w:rFonts w:ascii="GHEA Grapalat" w:hAnsi="GHEA Grapalat" w:cs="Sylfaen"/>
          <w:i w:val="0"/>
          <w:szCs w:val="24"/>
          <w:lang w:val="hy-AM"/>
        </w:rPr>
        <w:t>8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="007E4EEF" w:rsidRPr="00DF4DF4">
        <w:rPr>
          <w:rFonts w:ascii="GHEA Grapalat" w:hAnsi="GHEA Grapalat" w:cs="Sylfaen"/>
          <w:i w:val="0"/>
          <w:szCs w:val="24"/>
        </w:rPr>
        <w:t>թվականի</w:t>
      </w:r>
      <w:proofErr w:type="spellEnd"/>
      <w:r w:rsidR="007E4EEF" w:rsidRPr="00DF4DF4">
        <w:rPr>
          <w:rFonts w:ascii="GHEA Grapalat" w:hAnsi="GHEA Grapalat" w:cs="Sylfaen"/>
          <w:i w:val="0"/>
          <w:szCs w:val="24"/>
          <w:lang w:val="ro-RO"/>
        </w:rPr>
        <w:t xml:space="preserve"> </w:t>
      </w:r>
      <w:proofErr w:type="spellStart"/>
      <w:r w:rsidR="007E4EEF" w:rsidRPr="00DF4DF4">
        <w:rPr>
          <w:rFonts w:ascii="GHEA Grapalat" w:hAnsi="GHEA Grapalat" w:cs="Sylfaen"/>
          <w:i w:val="0"/>
          <w:szCs w:val="24"/>
        </w:rPr>
        <w:t>դեկտեմբերի</w:t>
      </w:r>
      <w:proofErr w:type="spellEnd"/>
      <w:r w:rsidR="007E4EEF" w:rsidRPr="00DF4DF4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="007E4EEF">
        <w:rPr>
          <w:rFonts w:ascii="GHEA Grapalat" w:hAnsi="GHEA Grapalat" w:cs="Sylfaen"/>
          <w:i w:val="0"/>
          <w:szCs w:val="24"/>
          <w:lang w:val="ro-RO"/>
        </w:rPr>
        <w:t>2</w:t>
      </w:r>
      <w:r w:rsidR="0000034C">
        <w:rPr>
          <w:rFonts w:ascii="GHEA Grapalat" w:hAnsi="GHEA Grapalat" w:cs="Sylfaen"/>
          <w:i w:val="0"/>
          <w:szCs w:val="24"/>
          <w:lang w:val="hy-AM"/>
        </w:rPr>
        <w:t>7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-</w:t>
      </w:r>
      <w:r w:rsidR="007E4EEF" w:rsidRPr="00DF4DF4">
        <w:rPr>
          <w:rFonts w:ascii="GHEA Grapalat" w:hAnsi="GHEA Grapalat" w:cs="Sylfaen"/>
          <w:i w:val="0"/>
          <w:szCs w:val="24"/>
        </w:rPr>
        <w:t>ի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N 1</w:t>
      </w:r>
      <w:r w:rsidR="0000034C">
        <w:rPr>
          <w:rFonts w:ascii="GHEA Grapalat" w:hAnsi="GHEA Grapalat" w:cs="Times Armenian"/>
          <w:i w:val="0"/>
          <w:szCs w:val="24"/>
          <w:lang w:val="hy-AM"/>
        </w:rPr>
        <w:t>5</w:t>
      </w:r>
      <w:r w:rsidR="007E4EEF">
        <w:rPr>
          <w:rFonts w:ascii="GHEA Grapalat" w:hAnsi="GHEA Grapalat" w:cs="Times Armenian"/>
          <w:i w:val="0"/>
          <w:szCs w:val="24"/>
          <w:lang w:val="ro-RO"/>
        </w:rPr>
        <w:t>1</w:t>
      </w:r>
      <w:r w:rsidR="0000034C">
        <w:rPr>
          <w:rFonts w:ascii="GHEA Grapalat" w:hAnsi="GHEA Grapalat" w:cs="Times Armenian"/>
          <w:i w:val="0"/>
          <w:szCs w:val="24"/>
          <w:lang w:val="hy-AM"/>
        </w:rPr>
        <w:t>5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>-Ն որոշման մեջ փոփոխություններ կատարելու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 xml:space="preserve"> մասին</w:t>
      </w:r>
      <w:r w:rsidR="00FE6929" w:rsidRPr="005342F1">
        <w:rPr>
          <w:rFonts w:ascii="GHEA Grapalat" w:hAnsi="GHEA Grapalat"/>
          <w:color w:val="000000"/>
          <w:lang w:val="af-ZA"/>
        </w:rPr>
        <w:t>»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որոշման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նախա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>գ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ծի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="007E4EEF" w:rsidRPr="00DF4DF4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DF4DF4">
        <w:rPr>
          <w:rFonts w:ascii="GHEA Grapalat" w:hAnsi="GHEA Grapalat" w:cs="Sylfaen"/>
          <w:i w:val="0"/>
          <w:szCs w:val="24"/>
          <w:lang w:val="ro-RO"/>
        </w:rPr>
        <w:t>ՀՀ</w:t>
      </w:r>
      <w:r w:rsidR="007E4EEF" w:rsidRPr="009E5B8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9E5B8D">
        <w:rPr>
          <w:rFonts w:ascii="GHEA Grapalat" w:hAnsi="GHEA Grapalat" w:cs="Sylfaen"/>
          <w:i w:val="0"/>
          <w:szCs w:val="24"/>
          <w:lang w:val="ro-RO"/>
        </w:rPr>
        <w:t>պետական</w:t>
      </w:r>
      <w:r w:rsidR="007E4EEF" w:rsidRPr="00BE2749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BE2749">
        <w:rPr>
          <w:rFonts w:ascii="GHEA Grapalat" w:hAnsi="GHEA Grapalat" w:cs="Sylfaen"/>
          <w:i w:val="0"/>
          <w:szCs w:val="24"/>
          <w:lang w:val="ro-RO"/>
        </w:rPr>
        <w:t>բյուջեի</w:t>
      </w:r>
      <w:r w:rsidR="007E4EEF" w:rsidRPr="00BE2749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BE2749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="007E4EEF" w:rsidRPr="00BE2749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BE2749">
        <w:rPr>
          <w:rFonts w:ascii="GHEA Grapalat" w:hAnsi="GHEA Grapalat" w:cs="Sylfaen"/>
          <w:i w:val="0"/>
          <w:szCs w:val="24"/>
          <w:lang w:val="ro-RO"/>
        </w:rPr>
        <w:t>և</w:t>
      </w:r>
      <w:r w:rsidR="007E4EEF" w:rsidRPr="00BE2749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BE2749">
        <w:rPr>
          <w:rFonts w:ascii="GHEA Grapalat" w:hAnsi="GHEA Grapalat" w:cs="Sylfaen"/>
          <w:i w:val="0"/>
          <w:szCs w:val="24"/>
          <w:lang w:val="ro-RO"/>
        </w:rPr>
        <w:t>ծախսերում</w:t>
      </w:r>
      <w:r w:rsidR="007E4EEF" w:rsidRPr="00BE2749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BE2749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="007E4EEF" w:rsidRPr="00BE2749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r w:rsidR="007E4EEF" w:rsidRPr="00BE2749">
        <w:rPr>
          <w:rFonts w:ascii="GHEA Grapalat" w:hAnsi="GHEA Grapalat" w:cs="Sylfaen"/>
          <w:i w:val="0"/>
          <w:szCs w:val="24"/>
          <w:lang w:val="ro-RO"/>
        </w:rPr>
        <w:t>չի</w:t>
      </w:r>
      <w:r w:rsidR="007E4EEF" w:rsidRPr="00BE2749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7E4EEF" w:rsidRPr="00BE2749">
        <w:rPr>
          <w:rFonts w:ascii="GHEA Grapalat" w:hAnsi="GHEA Grapalat" w:cs="Sylfaen"/>
          <w:i w:val="0"/>
          <w:szCs w:val="24"/>
          <w:lang w:val="ro-RO"/>
        </w:rPr>
        <w:t>առաջացնի</w:t>
      </w:r>
      <w:r w:rsidR="007E4EEF" w:rsidRPr="00BE2749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7E4EEF" w:rsidRPr="00F87E8B" w:rsidRDefault="007E4EEF" w:rsidP="007E4EE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  <w:sectPr w:rsidR="007E4EEF" w:rsidRPr="00F87E8B" w:rsidSect="000F2A4F">
          <w:pgSz w:w="11907" w:h="16840" w:code="9"/>
          <w:pgMar w:top="1138" w:right="850" w:bottom="567" w:left="1138" w:header="1022" w:footer="1022" w:gutter="0"/>
          <w:cols w:space="720"/>
        </w:sectPr>
      </w:pPr>
      <w:r w:rsidRPr="00F87E8B">
        <w:rPr>
          <w:rFonts w:ascii="GHEA Grapalat" w:hAnsi="GHEA Grapalat"/>
          <w:sz w:val="24"/>
          <w:szCs w:val="24"/>
          <w:lang w:val="ro-RO"/>
        </w:rPr>
        <w:tab/>
      </w:r>
    </w:p>
    <w:p w:rsidR="007E4EEF" w:rsidRPr="003E57D1" w:rsidRDefault="007E4EEF" w:rsidP="007E4EEF">
      <w:pPr>
        <w:pStyle w:val="Heading2"/>
        <w:spacing w:line="360" w:lineRule="auto"/>
        <w:rPr>
          <w:rFonts w:ascii="GHEA Grapalat" w:hAnsi="GHEA Grapalat" w:cs="Times Armenian"/>
          <w:sz w:val="24"/>
          <w:szCs w:val="24"/>
          <w:lang w:val="ro-RO"/>
        </w:rPr>
      </w:pPr>
      <w:r w:rsidRPr="003E57D1">
        <w:rPr>
          <w:rFonts w:ascii="GHEA Grapalat" w:hAnsi="GHEA Grapalat" w:cs="Sylfaen"/>
          <w:sz w:val="24"/>
          <w:szCs w:val="24"/>
          <w:lang w:val="ro-RO"/>
        </w:rPr>
        <w:lastRenderedPageBreak/>
        <w:t>Տ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Ե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Ղ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Ե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Կ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Ա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Ն</w:t>
      </w:r>
      <w:r w:rsidRPr="003E57D1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3E57D1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7E4EEF" w:rsidRPr="003E57D1" w:rsidRDefault="007E4EEF" w:rsidP="007E4EEF">
      <w:pPr>
        <w:pStyle w:val="Heading2"/>
        <w:spacing w:line="360" w:lineRule="auto"/>
        <w:jc w:val="left"/>
        <w:rPr>
          <w:rFonts w:ascii="GHEA Grapalat" w:hAnsi="GHEA Grapalat"/>
          <w:sz w:val="24"/>
          <w:szCs w:val="24"/>
          <w:lang w:val="ro-RO"/>
        </w:rPr>
      </w:pPr>
    </w:p>
    <w:p w:rsidR="00E940D5" w:rsidRPr="005342F1" w:rsidRDefault="00E940D5" w:rsidP="00E940D5">
      <w:pPr>
        <w:spacing w:line="360" w:lineRule="auto"/>
        <w:ind w:left="100" w:right="375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371F74">
        <w:rPr>
          <w:rFonts w:ascii="GHEA Grapalat" w:hAnsi="GHEA Grapalat" w:cs="Sylfaen"/>
          <w:sz w:val="24"/>
          <w:szCs w:val="24"/>
        </w:rPr>
        <w:t>ՀԱՅԱՍՏԱՆԻ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ՀԱՆՐԱՊԵՏՈՒԹՅԱՆ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ԹՎԱԿԱՆԻ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ՊԵՏԱԿԱՆ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ԲՅՈՒՋԵՈՒՄ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ՎԵՐԱԲԱՇԽՈՒՄ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71F74">
        <w:rPr>
          <w:rFonts w:ascii="GHEA Grapalat" w:hAnsi="GHEA Grapalat" w:cs="Sylfaen"/>
          <w:sz w:val="24"/>
          <w:szCs w:val="24"/>
        </w:rPr>
        <w:t>ՀԱՅԱՍՏԱՆԻ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ՀԱՆՐԱՊԵՏՈՒԹՅԱՆ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ԿԱՌԱՎԱՐՈՒԹՅԱՆ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ԹՎԱԿԱՆԻ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ԴԵԿՏԵՄԲԵՐԻ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Pr="00371F74">
        <w:rPr>
          <w:rFonts w:ascii="GHEA Grapalat" w:hAnsi="GHEA Grapalat" w:cs="Sylfaen"/>
          <w:sz w:val="24"/>
          <w:szCs w:val="24"/>
        </w:rPr>
        <w:t>Ի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371F74">
        <w:rPr>
          <w:rFonts w:ascii="GHEA Grapalat" w:hAnsi="GHEA Grapalat" w:cs="Sylfaen"/>
          <w:sz w:val="24"/>
          <w:szCs w:val="24"/>
          <w:lang w:val="af-ZA"/>
        </w:rPr>
        <w:t>-</w:t>
      </w:r>
      <w:r w:rsidRPr="00371F74">
        <w:rPr>
          <w:rFonts w:ascii="GHEA Grapalat" w:hAnsi="GHEA Grapalat" w:cs="Sylfaen"/>
          <w:sz w:val="24"/>
          <w:szCs w:val="24"/>
        </w:rPr>
        <w:t>Ն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ՈՐՈՇՄԱՆ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ՄԵՋ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ՓՈՓՈԽՈՒԹՅՈՒՆՆԵՐ</w:t>
      </w:r>
      <w:r w:rsidRPr="00371F7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bCs/>
          <w:sz w:val="24"/>
          <w:szCs w:val="24"/>
        </w:rPr>
        <w:t>ԿԱՏԱՐԵԼՈՒ</w:t>
      </w:r>
      <w:r w:rsidRPr="00371F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71F74">
        <w:rPr>
          <w:rFonts w:ascii="GHEA Grapalat" w:hAnsi="GHEA Grapalat" w:cs="Sylfaen"/>
          <w:sz w:val="24"/>
          <w:szCs w:val="24"/>
        </w:rPr>
        <w:t>ՄԱՍԻՆ</w:t>
      </w:r>
    </w:p>
    <w:p w:rsidR="007E4EEF" w:rsidRPr="00E940D5" w:rsidRDefault="007E4EEF" w:rsidP="007E4EEF">
      <w:pPr>
        <w:pStyle w:val="Heading2"/>
        <w:spacing w:line="360" w:lineRule="auto"/>
        <w:jc w:val="left"/>
        <w:rPr>
          <w:rFonts w:ascii="GHEA Grapalat" w:hAnsi="GHEA Grapalat" w:cs="Sylfaen"/>
          <w:i/>
          <w:sz w:val="24"/>
          <w:szCs w:val="24"/>
          <w:lang w:val="af-ZA"/>
        </w:rPr>
      </w:pPr>
    </w:p>
    <w:p w:rsidR="007E4EEF" w:rsidRPr="00F87E8B" w:rsidRDefault="007E4EEF" w:rsidP="007E4EEF">
      <w:pPr>
        <w:pStyle w:val="Heading2"/>
        <w:spacing w:line="360" w:lineRule="auto"/>
        <w:rPr>
          <w:rFonts w:ascii="GHEA Grapalat" w:hAnsi="GHEA Grapalat"/>
          <w:i/>
          <w:sz w:val="24"/>
          <w:szCs w:val="24"/>
          <w:lang w:val="ro-RO"/>
        </w:rPr>
      </w:pPr>
      <w:r w:rsidRPr="00F87E8B">
        <w:rPr>
          <w:rFonts w:ascii="GHEA Grapalat" w:hAnsi="GHEA Grapalat" w:cs="Sylfaen"/>
          <w:i/>
          <w:sz w:val="24"/>
          <w:szCs w:val="24"/>
          <w:lang w:val="ro-RO"/>
        </w:rPr>
        <w:t>ՀԱՅԱՍՏԱՆԻ</w:t>
      </w:r>
      <w:r w:rsidRPr="00F87E8B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i/>
          <w:sz w:val="24"/>
          <w:szCs w:val="24"/>
          <w:lang w:val="ro-RO"/>
        </w:rPr>
        <w:t>ՀԱՆՐԱՊԵՏՈՒԹՅԱՆ</w:t>
      </w:r>
      <w:r w:rsidRPr="00F87E8B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i/>
          <w:sz w:val="24"/>
          <w:szCs w:val="24"/>
          <w:lang w:val="ro-RO"/>
        </w:rPr>
        <w:t>ԿԱՌԱՎԱՐՈՒԹՅԱՆ</w:t>
      </w:r>
      <w:r w:rsidRPr="00F87E8B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i/>
          <w:sz w:val="24"/>
          <w:szCs w:val="24"/>
          <w:lang w:val="ro-RO"/>
        </w:rPr>
        <w:t>ՈՐՈՇՄԱՆ</w:t>
      </w:r>
      <w:r w:rsidRPr="00F87E8B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i/>
          <w:sz w:val="24"/>
          <w:szCs w:val="24"/>
          <w:lang w:val="ro-RO"/>
        </w:rPr>
        <w:t>ՆԱԽԱԳԾԻ</w:t>
      </w:r>
      <w:r w:rsidRPr="00F87E8B">
        <w:rPr>
          <w:rFonts w:ascii="GHEA Grapalat" w:hAnsi="GHEA Grapalat" w:cs="Times Armenian"/>
          <w:i/>
          <w:sz w:val="24"/>
          <w:szCs w:val="24"/>
          <w:lang w:val="ro-RO"/>
        </w:rPr>
        <w:t xml:space="preserve"> </w:t>
      </w:r>
      <w:r w:rsidRPr="00F87E8B">
        <w:rPr>
          <w:rFonts w:ascii="GHEA Grapalat" w:hAnsi="GHEA Grapalat" w:cs="Sylfaen"/>
          <w:i/>
          <w:sz w:val="24"/>
          <w:szCs w:val="24"/>
          <w:lang w:val="ro-RO"/>
        </w:rPr>
        <w:t>ՎԵՐԱԲԵՐՅԱԼ</w:t>
      </w:r>
    </w:p>
    <w:p w:rsidR="007E4EEF" w:rsidRPr="00F87E8B" w:rsidRDefault="007E4EEF" w:rsidP="007E4EEF">
      <w:pPr>
        <w:rPr>
          <w:rFonts w:ascii="GHEA Grapalat" w:hAnsi="GHEA Grapalat"/>
          <w:sz w:val="24"/>
          <w:szCs w:val="24"/>
          <w:lang w:val="ro-RO"/>
        </w:rPr>
      </w:pPr>
    </w:p>
    <w:p w:rsidR="007E4EEF" w:rsidRPr="00F87E8B" w:rsidRDefault="007E4EEF" w:rsidP="007E4EEF">
      <w:pPr>
        <w:rPr>
          <w:rFonts w:ascii="GHEA Grapalat" w:hAnsi="GHEA Grapalat"/>
          <w:sz w:val="24"/>
          <w:szCs w:val="24"/>
          <w:lang w:val="ro-RO"/>
        </w:rPr>
      </w:pPr>
    </w:p>
    <w:p w:rsidR="007E4EEF" w:rsidRPr="00F87E8B" w:rsidRDefault="007E4EEF" w:rsidP="007E4EE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F87E8B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7E4EEF" w:rsidRPr="00F87E8B" w:rsidRDefault="007E4EEF" w:rsidP="007E4EEF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F87E8B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F87E8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E4EEF" w:rsidRPr="00F87E8B" w:rsidRDefault="007E4EEF" w:rsidP="007E4EE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7E4EEF" w:rsidRPr="00F87E8B" w:rsidRDefault="007E4EEF" w:rsidP="007E4EE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F87E8B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7E4EEF" w:rsidRPr="00F87E8B" w:rsidRDefault="007E4EEF" w:rsidP="007E4EEF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F87E8B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F87E8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E4EEF" w:rsidRPr="00F87E8B" w:rsidRDefault="007E4EEF" w:rsidP="007E4EE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7E4EEF" w:rsidRPr="00F87E8B" w:rsidRDefault="007E4EEF" w:rsidP="007E4EE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F87E8B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7E4EEF" w:rsidRPr="00F87E8B" w:rsidRDefault="007E4EEF" w:rsidP="007E4EEF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F87E8B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F87E8B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F87E8B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7E4EEF" w:rsidRPr="00F87E8B" w:rsidRDefault="007E4EEF" w:rsidP="007E4EEF">
      <w:pPr>
        <w:spacing w:line="360" w:lineRule="auto"/>
        <w:ind w:left="300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7E4EEF" w:rsidRPr="00F87E8B" w:rsidRDefault="007E4EEF" w:rsidP="007E4E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F87E8B">
        <w:rPr>
          <w:rFonts w:ascii="GHEA Grapalat" w:hAnsi="GHEA Grapalat"/>
          <w:sz w:val="24"/>
          <w:szCs w:val="24"/>
          <w:lang w:val="ro-RO"/>
        </w:rPr>
        <w:tab/>
      </w:r>
      <w:r w:rsidRPr="00F87E8B">
        <w:rPr>
          <w:rFonts w:ascii="GHEA Grapalat" w:hAnsi="GHEA Grapalat"/>
          <w:sz w:val="24"/>
          <w:szCs w:val="24"/>
          <w:lang w:val="ro-RO"/>
        </w:rPr>
        <w:tab/>
      </w:r>
      <w:r w:rsidRPr="00F87E8B">
        <w:rPr>
          <w:rFonts w:ascii="GHEA Grapalat" w:hAnsi="GHEA Grapalat"/>
          <w:sz w:val="24"/>
          <w:szCs w:val="24"/>
          <w:lang w:val="ro-RO"/>
        </w:rPr>
        <w:tab/>
      </w:r>
      <w:r w:rsidRPr="00F87E8B">
        <w:rPr>
          <w:rFonts w:ascii="GHEA Grapalat" w:hAnsi="GHEA Grapalat"/>
          <w:sz w:val="24"/>
          <w:szCs w:val="24"/>
          <w:lang w:val="ro-RO"/>
        </w:rPr>
        <w:tab/>
      </w:r>
      <w:r w:rsidRPr="00F87E8B">
        <w:rPr>
          <w:rFonts w:ascii="GHEA Grapalat" w:hAnsi="GHEA Grapalat"/>
          <w:sz w:val="24"/>
          <w:szCs w:val="24"/>
          <w:lang w:val="ro-RO"/>
        </w:rPr>
        <w:tab/>
      </w:r>
      <w:r w:rsidRPr="00F87E8B">
        <w:rPr>
          <w:rFonts w:ascii="GHEA Grapalat" w:hAnsi="GHEA Grapalat"/>
          <w:sz w:val="24"/>
          <w:szCs w:val="24"/>
          <w:lang w:val="ro-RO"/>
        </w:rPr>
        <w:tab/>
      </w:r>
      <w:r w:rsidRPr="00F87E8B">
        <w:rPr>
          <w:rFonts w:ascii="GHEA Grapalat" w:hAnsi="GHEA Grapalat"/>
          <w:sz w:val="24"/>
          <w:szCs w:val="24"/>
          <w:lang w:val="ro-RO"/>
        </w:rPr>
        <w:tab/>
      </w:r>
      <w:r w:rsidRPr="00F87E8B">
        <w:rPr>
          <w:rFonts w:ascii="GHEA Grapalat" w:hAnsi="GHEA Grapalat"/>
          <w:sz w:val="24"/>
          <w:szCs w:val="24"/>
          <w:lang w:val="ro-RO"/>
        </w:rPr>
        <w:tab/>
      </w:r>
    </w:p>
    <w:p w:rsidR="007E4EEF" w:rsidRPr="00F87E8B" w:rsidRDefault="007E4EEF" w:rsidP="007E4EEF">
      <w:pPr>
        <w:rPr>
          <w:rFonts w:ascii="GHEA Grapalat" w:hAnsi="GHEA Grapalat"/>
          <w:lang w:val="ro-RO"/>
        </w:rPr>
      </w:pPr>
    </w:p>
    <w:p w:rsidR="007E4EEF" w:rsidRPr="00F87E8B" w:rsidRDefault="007E4EEF" w:rsidP="007E4EEF">
      <w:pPr>
        <w:rPr>
          <w:rFonts w:ascii="GHEA Grapalat" w:hAnsi="GHEA Grapalat"/>
          <w:sz w:val="26"/>
          <w:szCs w:val="26"/>
          <w:lang w:val="ro-RO"/>
        </w:rPr>
      </w:pPr>
    </w:p>
    <w:p w:rsidR="007E4EEF" w:rsidRDefault="007E4EEF" w:rsidP="007E4EEF">
      <w:pPr>
        <w:spacing w:line="360" w:lineRule="auto"/>
        <w:ind w:left="720" w:firstLine="5103"/>
        <w:rPr>
          <w:rFonts w:ascii="GHEA Grapalat" w:hAnsi="GHEA Grapalat" w:cs="Sylfaen"/>
          <w:sz w:val="24"/>
          <w:szCs w:val="24"/>
          <w:lang w:val="ro-RO"/>
        </w:rPr>
      </w:pPr>
    </w:p>
    <w:p w:rsidR="007E4EEF" w:rsidRDefault="007E4EEF" w:rsidP="007E4EEF">
      <w:pPr>
        <w:spacing w:line="360" w:lineRule="auto"/>
        <w:ind w:left="720" w:firstLine="5103"/>
        <w:rPr>
          <w:rFonts w:ascii="GHEA Grapalat" w:hAnsi="GHEA Grapalat" w:cs="Sylfaen"/>
          <w:sz w:val="24"/>
          <w:szCs w:val="24"/>
          <w:lang w:val="ro-RO"/>
        </w:rPr>
      </w:pPr>
    </w:p>
    <w:p w:rsidR="007E4EEF" w:rsidRDefault="007E4EEF" w:rsidP="007E4EEF">
      <w:pPr>
        <w:spacing w:line="360" w:lineRule="auto"/>
        <w:ind w:left="720" w:firstLine="5103"/>
        <w:rPr>
          <w:rFonts w:ascii="GHEA Grapalat" w:hAnsi="GHEA Grapalat" w:cs="Sylfaen"/>
          <w:sz w:val="24"/>
          <w:szCs w:val="24"/>
          <w:lang w:val="ro-RO"/>
        </w:rPr>
      </w:pPr>
    </w:p>
    <w:p w:rsidR="007E4EEF" w:rsidRDefault="007E4EEF" w:rsidP="007E4EEF">
      <w:pPr>
        <w:spacing w:line="360" w:lineRule="auto"/>
        <w:ind w:left="720" w:firstLine="5103"/>
        <w:rPr>
          <w:rFonts w:ascii="GHEA Grapalat" w:hAnsi="GHEA Grapalat" w:cs="Sylfaen"/>
          <w:sz w:val="24"/>
          <w:szCs w:val="24"/>
          <w:lang w:val="ro-RO"/>
        </w:rPr>
      </w:pPr>
    </w:p>
    <w:p w:rsidR="007E4EEF" w:rsidRDefault="007E4EEF" w:rsidP="007E4EEF">
      <w:pPr>
        <w:spacing w:line="360" w:lineRule="auto"/>
        <w:ind w:left="720" w:firstLine="5103"/>
        <w:rPr>
          <w:rFonts w:ascii="GHEA Grapalat" w:hAnsi="GHEA Grapalat" w:cs="Sylfaen"/>
          <w:sz w:val="24"/>
          <w:szCs w:val="24"/>
          <w:lang w:val="hy-AM"/>
        </w:rPr>
      </w:pPr>
    </w:p>
    <w:p w:rsidR="00F7048A" w:rsidRDefault="00F7048A" w:rsidP="007E4EEF">
      <w:pPr>
        <w:spacing w:line="360" w:lineRule="auto"/>
        <w:ind w:left="720" w:firstLine="5103"/>
        <w:rPr>
          <w:rFonts w:ascii="GHEA Grapalat" w:hAnsi="GHEA Grapalat" w:cs="Sylfaen"/>
          <w:sz w:val="24"/>
          <w:szCs w:val="24"/>
          <w:lang w:val="hy-AM"/>
        </w:rPr>
      </w:pPr>
    </w:p>
    <w:p w:rsidR="00F7048A" w:rsidRDefault="00F7048A" w:rsidP="007E4EEF">
      <w:pPr>
        <w:spacing w:line="360" w:lineRule="auto"/>
        <w:ind w:left="720" w:firstLine="5103"/>
        <w:rPr>
          <w:rFonts w:ascii="GHEA Grapalat" w:hAnsi="GHEA Grapalat" w:cs="Sylfaen"/>
          <w:sz w:val="24"/>
          <w:szCs w:val="24"/>
          <w:lang w:val="hy-AM"/>
        </w:rPr>
      </w:pPr>
    </w:p>
    <w:p w:rsidR="00C22E3A" w:rsidRDefault="00C22E3A" w:rsidP="00C22E3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C22E3A">
        <w:rPr>
          <w:rFonts w:ascii="GHEA Grapalat" w:hAnsi="GHEA Grapalat" w:cs="Sylfaen"/>
          <w:sz w:val="24"/>
          <w:szCs w:val="24"/>
          <w:lang w:val="hy-AM"/>
        </w:rPr>
        <w:lastRenderedPageBreak/>
        <w:t>ԱՄՓՈՓԱԹԵՐԹ</w:t>
      </w:r>
    </w:p>
    <w:p w:rsidR="00C22E3A" w:rsidRDefault="00C22E3A" w:rsidP="00C22E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C22E3A" w:rsidRDefault="00C22E3A" w:rsidP="00C22E3A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F54BDF">
        <w:rPr>
          <w:rFonts w:ascii="GHEA Grapalat" w:hAnsi="GHEA Grapalat" w:cs="Sylfaen"/>
          <w:sz w:val="24"/>
          <w:szCs w:val="24"/>
          <w:lang w:val="ro-RO"/>
        </w:rPr>
        <w:t>«</w:t>
      </w:r>
      <w:r w:rsidR="00192979" w:rsidRPr="00192979">
        <w:rPr>
          <w:rFonts w:ascii="GHEA Grapalat" w:hAnsi="GHEA Grapalat" w:cs="Times Armenian"/>
          <w:sz w:val="24"/>
          <w:szCs w:val="24"/>
          <w:lang w:val="ro-RO"/>
        </w:rPr>
        <w:t>Հայաստանի Հանրապետության 201</w:t>
      </w:r>
      <w:r w:rsidR="00192979" w:rsidRPr="00192979">
        <w:rPr>
          <w:rFonts w:ascii="GHEA Grapalat" w:hAnsi="GHEA Grapalat" w:cs="Times Armenian"/>
          <w:sz w:val="24"/>
          <w:szCs w:val="24"/>
          <w:lang w:val="hy-AM"/>
        </w:rPr>
        <w:t>9</w:t>
      </w:r>
      <w:r w:rsidR="00192979" w:rsidRPr="00192979">
        <w:rPr>
          <w:rFonts w:ascii="GHEA Grapalat" w:hAnsi="GHEA Grapalat" w:cs="Times Armenian"/>
          <w:sz w:val="24"/>
          <w:szCs w:val="24"/>
          <w:lang w:val="ro-RO"/>
        </w:rPr>
        <w:t xml:space="preserve"> թվականի պետական բյուջեում վերաբաշխում, </w:t>
      </w:r>
      <w:r w:rsidR="00192979" w:rsidRPr="002A2EA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92979" w:rsidRPr="001929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192979" w:rsidRPr="002A2EA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92979" w:rsidRPr="001929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192979" w:rsidRPr="002A2EA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192979" w:rsidRPr="00192979">
        <w:rPr>
          <w:rFonts w:ascii="GHEA Grapalat" w:hAnsi="GHEA Grapalat" w:cs="Sylfaen"/>
          <w:sz w:val="24"/>
          <w:szCs w:val="24"/>
          <w:lang w:val="ro-RO"/>
        </w:rPr>
        <w:t xml:space="preserve"> 201</w:t>
      </w:r>
      <w:r w:rsidR="00192979" w:rsidRPr="00192979">
        <w:rPr>
          <w:rFonts w:ascii="GHEA Grapalat" w:hAnsi="GHEA Grapalat" w:cs="Sylfaen"/>
          <w:sz w:val="24"/>
          <w:szCs w:val="24"/>
          <w:lang w:val="hy-AM"/>
        </w:rPr>
        <w:t>8</w:t>
      </w:r>
      <w:r w:rsidR="00192979" w:rsidRPr="001929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192979" w:rsidRPr="002A2EA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192979" w:rsidRPr="0019297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192979" w:rsidRPr="002A2EAE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192979" w:rsidRPr="00192979">
        <w:rPr>
          <w:rFonts w:ascii="GHEA Grapalat" w:hAnsi="GHEA Grapalat" w:cs="Sylfaen"/>
          <w:sz w:val="24"/>
          <w:szCs w:val="24"/>
          <w:lang w:val="ro-RO"/>
        </w:rPr>
        <w:t xml:space="preserve"> 2</w:t>
      </w:r>
      <w:r w:rsidR="00192979" w:rsidRPr="00192979">
        <w:rPr>
          <w:rFonts w:ascii="GHEA Grapalat" w:hAnsi="GHEA Grapalat" w:cs="Sylfaen"/>
          <w:sz w:val="24"/>
          <w:szCs w:val="24"/>
          <w:lang w:val="hy-AM"/>
        </w:rPr>
        <w:t>7</w:t>
      </w:r>
      <w:r w:rsidR="00192979" w:rsidRPr="00192979">
        <w:rPr>
          <w:rFonts w:ascii="GHEA Grapalat" w:hAnsi="GHEA Grapalat" w:cs="Sylfaen"/>
          <w:sz w:val="24"/>
          <w:szCs w:val="24"/>
          <w:lang w:val="ro-RO"/>
        </w:rPr>
        <w:t>-</w:t>
      </w:r>
      <w:r w:rsidR="00192979" w:rsidRPr="002A2EAE">
        <w:rPr>
          <w:rFonts w:ascii="GHEA Grapalat" w:hAnsi="GHEA Grapalat" w:cs="Sylfaen"/>
          <w:sz w:val="24"/>
          <w:szCs w:val="24"/>
          <w:lang w:val="hy-AM"/>
        </w:rPr>
        <w:t>ի</w:t>
      </w:r>
      <w:r w:rsidR="00192979" w:rsidRPr="00192979">
        <w:rPr>
          <w:rFonts w:ascii="GHEA Grapalat" w:hAnsi="GHEA Grapalat" w:cs="Times Armenian"/>
          <w:sz w:val="24"/>
          <w:szCs w:val="24"/>
          <w:lang w:val="ro-RO"/>
        </w:rPr>
        <w:t xml:space="preserve"> N 1</w:t>
      </w:r>
      <w:r w:rsidR="00192979" w:rsidRPr="00192979">
        <w:rPr>
          <w:rFonts w:ascii="GHEA Grapalat" w:hAnsi="GHEA Grapalat" w:cs="Times Armenian"/>
          <w:sz w:val="24"/>
          <w:szCs w:val="24"/>
          <w:lang w:val="hy-AM"/>
        </w:rPr>
        <w:t>5</w:t>
      </w:r>
      <w:r w:rsidR="00192979" w:rsidRPr="00192979">
        <w:rPr>
          <w:rFonts w:ascii="GHEA Grapalat" w:hAnsi="GHEA Grapalat" w:cs="Times Armenian"/>
          <w:sz w:val="24"/>
          <w:szCs w:val="24"/>
          <w:lang w:val="ro-RO"/>
        </w:rPr>
        <w:t>1</w:t>
      </w:r>
      <w:r w:rsidR="00192979" w:rsidRPr="00192979">
        <w:rPr>
          <w:rFonts w:ascii="GHEA Grapalat" w:hAnsi="GHEA Grapalat" w:cs="Times Armenian"/>
          <w:sz w:val="24"/>
          <w:szCs w:val="24"/>
          <w:lang w:val="hy-AM"/>
        </w:rPr>
        <w:t>5</w:t>
      </w:r>
      <w:r w:rsidR="00192979" w:rsidRPr="00192979">
        <w:rPr>
          <w:rFonts w:ascii="GHEA Grapalat" w:hAnsi="GHEA Grapalat" w:cs="Times Armenian"/>
          <w:sz w:val="24"/>
          <w:szCs w:val="24"/>
          <w:lang w:val="ro-RO"/>
        </w:rPr>
        <w:t>-Ն որոշման մեջ փոփոխություններ կատարելու</w:t>
      </w:r>
      <w:r w:rsidR="00192979" w:rsidRPr="00192979">
        <w:rPr>
          <w:rFonts w:ascii="GHEA Grapalat" w:hAnsi="GHEA Grapalat" w:cs="Sylfaen"/>
          <w:sz w:val="24"/>
          <w:szCs w:val="24"/>
          <w:lang w:val="ro-RO"/>
        </w:rPr>
        <w:t xml:space="preserve"> մասին</w:t>
      </w:r>
      <w:r w:rsidRPr="00F54BDF">
        <w:rPr>
          <w:rFonts w:ascii="GHEA Grapalat" w:hAnsi="GHEA Grapalat" w:cs="Sylfaen"/>
          <w:sz w:val="24"/>
          <w:szCs w:val="24"/>
          <w:lang w:val="ro-RO"/>
        </w:rPr>
        <w:t>»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22E3A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C22E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C22E3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C22E3A"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C22E3A"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>
        <w:rPr>
          <w:rFonts w:ascii="GHEA Grapalat" w:hAnsi="GHEA Grapalat" w:cs="Times Armenian"/>
          <w:sz w:val="24"/>
          <w:szCs w:val="24"/>
          <w:lang w:val="ro-RO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686"/>
        <w:gridCol w:w="2126"/>
        <w:gridCol w:w="2410"/>
      </w:tblGrid>
      <w:tr w:rsidR="00251D55" w:rsidTr="003D24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55" w:rsidRPr="006C7B15" w:rsidRDefault="00251D55" w:rsidP="00EA2F71">
            <w:pPr>
              <w:ind w:right="274"/>
              <w:jc w:val="center"/>
              <w:rPr>
                <w:rFonts w:ascii="GHEA Grapalat" w:hAnsi="GHEA Grapalat"/>
                <w:lang w:val="ro-RO"/>
              </w:rPr>
            </w:pPr>
            <w:proofErr w:type="spellStart"/>
            <w:r w:rsidRPr="006C7B15">
              <w:rPr>
                <w:rFonts w:ascii="GHEA Grapalat" w:hAnsi="GHEA Grapalat"/>
              </w:rPr>
              <w:t>Առարկության</w:t>
            </w:r>
            <w:proofErr w:type="spellEnd"/>
            <w:r w:rsidRPr="006C7B15">
              <w:rPr>
                <w:rFonts w:ascii="GHEA Grapalat" w:hAnsi="GHEA Grapalat"/>
                <w:lang w:val="ro-RO"/>
              </w:rPr>
              <w:t>,</w:t>
            </w:r>
          </w:p>
          <w:p w:rsidR="00251D55" w:rsidRPr="006C7B15" w:rsidRDefault="00251D55" w:rsidP="00EA2F71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proofErr w:type="spellStart"/>
            <w:r w:rsidRPr="006C7B15">
              <w:rPr>
                <w:rFonts w:ascii="GHEA Grapalat" w:hAnsi="GHEA Grapalat"/>
              </w:rPr>
              <w:t>ա</w:t>
            </w:r>
            <w:r w:rsidRPr="006C7B15">
              <w:rPr>
                <w:rFonts w:ascii="GHEA Grapalat" w:hAnsi="GHEA Grapalat" w:cs="Sylfaen"/>
              </w:rPr>
              <w:t>ռաջարկության</w:t>
            </w:r>
            <w:proofErr w:type="spellEnd"/>
            <w:r w:rsidRPr="006C7B15">
              <w:rPr>
                <w:rFonts w:ascii="GHEA Grapalat" w:hAnsi="GHEA Grapalat" w:cs="Sylfaen"/>
                <w:lang w:val="ro-RO"/>
              </w:rPr>
              <w:t xml:space="preserve"> </w:t>
            </w:r>
            <w:proofErr w:type="spellStart"/>
            <w:r w:rsidRPr="006C7B15">
              <w:rPr>
                <w:rFonts w:ascii="GHEA Grapalat" w:hAnsi="GHEA Grapalat" w:cs="Sylfaen"/>
              </w:rPr>
              <w:t>հեղինակը</w:t>
            </w:r>
            <w:proofErr w:type="spellEnd"/>
            <w:r w:rsidRPr="006C7B15">
              <w:rPr>
                <w:rFonts w:ascii="GHEA Grapalat" w:hAnsi="GHEA Grapalat" w:cs="Sylfaen"/>
                <w:lang w:val="ro-RO"/>
              </w:rPr>
              <w:t>,</w:t>
            </w:r>
          </w:p>
          <w:p w:rsidR="00251D55" w:rsidRPr="006C7B15" w:rsidRDefault="00251D55" w:rsidP="00EA2F71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proofErr w:type="spellStart"/>
            <w:r w:rsidRPr="006C7B15">
              <w:rPr>
                <w:rFonts w:ascii="GHEA Grapalat" w:hAnsi="GHEA Grapalat" w:cs="Sylfaen"/>
              </w:rPr>
              <w:t>գրության</w:t>
            </w:r>
            <w:proofErr w:type="spellEnd"/>
            <w:r w:rsidRPr="006C7B15">
              <w:rPr>
                <w:rFonts w:ascii="GHEA Grapalat" w:hAnsi="GHEA Grapalat" w:cs="Sylfaen"/>
                <w:lang w:val="ro-RO"/>
              </w:rPr>
              <w:t xml:space="preserve"> </w:t>
            </w:r>
            <w:proofErr w:type="spellStart"/>
            <w:r w:rsidRPr="006C7B15">
              <w:rPr>
                <w:rFonts w:ascii="GHEA Grapalat" w:hAnsi="GHEA Grapalat" w:cs="Sylfaen"/>
              </w:rPr>
              <w:t>ստացման</w:t>
            </w:r>
            <w:proofErr w:type="spellEnd"/>
            <w:r w:rsidRPr="006C7B15">
              <w:rPr>
                <w:rFonts w:ascii="GHEA Grapalat" w:hAnsi="GHEA Grapalat" w:cs="Sylfaen"/>
                <w:lang w:val="ro-RO"/>
              </w:rPr>
              <w:t xml:space="preserve"> </w:t>
            </w:r>
            <w:proofErr w:type="spellStart"/>
            <w:r w:rsidRPr="006C7B15">
              <w:rPr>
                <w:rFonts w:ascii="GHEA Grapalat" w:hAnsi="GHEA Grapalat" w:cs="Sylfaen"/>
              </w:rPr>
              <w:t>ամսաթիվը</w:t>
            </w:r>
            <w:proofErr w:type="spellEnd"/>
            <w:r w:rsidRPr="006C7B15">
              <w:rPr>
                <w:rFonts w:ascii="GHEA Grapalat" w:hAnsi="GHEA Grapalat" w:cs="Sylfaen"/>
                <w:lang w:val="ro-RO"/>
              </w:rPr>
              <w:t>,</w:t>
            </w:r>
          </w:p>
          <w:p w:rsidR="00251D55" w:rsidRPr="006C7B15" w:rsidRDefault="00251D55" w:rsidP="00EA2F71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6C7B15">
              <w:rPr>
                <w:rFonts w:ascii="GHEA Grapalat" w:hAnsi="GHEA Grapalat" w:cs="Sylfaen"/>
              </w:rPr>
              <w:t>գրության</w:t>
            </w:r>
            <w:proofErr w:type="spellEnd"/>
            <w:r w:rsidRPr="006C7B1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C7B15">
              <w:rPr>
                <w:rFonts w:ascii="GHEA Grapalat" w:hAnsi="GHEA Grapalat" w:cs="Sylfaen"/>
              </w:rPr>
              <w:t>համարը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55" w:rsidRPr="006C7B15" w:rsidRDefault="00251D55" w:rsidP="00EA2F71">
            <w:pPr>
              <w:ind w:right="274"/>
              <w:jc w:val="center"/>
              <w:rPr>
                <w:rFonts w:ascii="GHEA Grapalat" w:hAnsi="GHEA Grapalat"/>
              </w:rPr>
            </w:pPr>
            <w:proofErr w:type="spellStart"/>
            <w:r w:rsidRPr="006C7B15">
              <w:rPr>
                <w:rFonts w:ascii="GHEA Grapalat" w:hAnsi="GHEA Grapalat"/>
              </w:rPr>
              <w:t>Առարկության</w:t>
            </w:r>
            <w:proofErr w:type="spellEnd"/>
            <w:r w:rsidRPr="006C7B15">
              <w:rPr>
                <w:rFonts w:ascii="GHEA Grapalat" w:hAnsi="GHEA Grapalat"/>
              </w:rPr>
              <w:t>,</w:t>
            </w:r>
          </w:p>
          <w:p w:rsidR="00251D55" w:rsidRPr="006C7B15" w:rsidRDefault="00251D55" w:rsidP="00EA2F71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6C7B15">
              <w:rPr>
                <w:rFonts w:ascii="GHEA Grapalat" w:hAnsi="GHEA Grapalat"/>
              </w:rPr>
              <w:t>առաջարկության</w:t>
            </w:r>
            <w:proofErr w:type="spellEnd"/>
            <w:r w:rsidRPr="006C7B15">
              <w:rPr>
                <w:rFonts w:ascii="GHEA Grapalat" w:hAnsi="GHEA Grapalat"/>
              </w:rPr>
              <w:t xml:space="preserve"> </w:t>
            </w:r>
            <w:proofErr w:type="spellStart"/>
            <w:r w:rsidRPr="006C7B15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55" w:rsidRPr="006C7B15" w:rsidRDefault="00251D55" w:rsidP="00EA2F7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6C7B15">
              <w:rPr>
                <w:rFonts w:ascii="GHEA Grapalat" w:hAnsi="GHEA Grapalat" w:cs="Sylfaen"/>
              </w:rPr>
              <w:t>Եզրակացություն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55" w:rsidRPr="006C7B15" w:rsidRDefault="00251D55" w:rsidP="00EA2F71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proofErr w:type="spellStart"/>
            <w:r w:rsidRPr="006C7B15">
              <w:rPr>
                <w:rFonts w:ascii="GHEA Grapalat" w:hAnsi="GHEA Grapalat"/>
              </w:rPr>
              <w:t>Կատարված</w:t>
            </w:r>
            <w:proofErr w:type="spellEnd"/>
            <w:r w:rsidRPr="006C7B15">
              <w:rPr>
                <w:rFonts w:ascii="GHEA Grapalat" w:hAnsi="GHEA Grapalat"/>
              </w:rPr>
              <w:t xml:space="preserve"> </w:t>
            </w:r>
            <w:proofErr w:type="spellStart"/>
            <w:r w:rsidRPr="006C7B15">
              <w:rPr>
                <w:rFonts w:ascii="GHEA Grapalat" w:hAnsi="GHEA Grapalat"/>
              </w:rPr>
              <w:t>փոփոխությունները</w:t>
            </w:r>
            <w:proofErr w:type="spellEnd"/>
          </w:p>
        </w:tc>
      </w:tr>
      <w:tr w:rsidR="00251D55" w:rsidTr="003D24DA">
        <w:trPr>
          <w:trHeight w:val="3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55" w:rsidRPr="00147DE4" w:rsidRDefault="00251D55" w:rsidP="00EA2F7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55" w:rsidRPr="00147DE4" w:rsidRDefault="00251D55" w:rsidP="00EA2F7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55" w:rsidRPr="00147DE4" w:rsidRDefault="00251D55" w:rsidP="00EA2F7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55" w:rsidRPr="00147DE4" w:rsidRDefault="00251D55" w:rsidP="00EA2F71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sz w:val="16"/>
                <w:szCs w:val="16"/>
                <w:lang w:val="ro-RO"/>
              </w:rPr>
            </w:pPr>
            <w:r w:rsidRPr="00147DE4">
              <w:rPr>
                <w:rFonts w:ascii="GHEA Grapalat" w:hAnsi="GHEA Grapalat" w:cs="Times Armenian"/>
                <w:sz w:val="16"/>
                <w:szCs w:val="16"/>
                <w:lang w:val="ro-RO"/>
              </w:rPr>
              <w:t>4</w:t>
            </w:r>
          </w:p>
        </w:tc>
      </w:tr>
      <w:tr w:rsidR="008756E9" w:rsidRPr="003D24DA" w:rsidTr="003D24DA">
        <w:trPr>
          <w:trHeight w:val="72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9" w:rsidRPr="00B36524" w:rsidRDefault="008756E9" w:rsidP="00EA2F71">
            <w:pPr>
              <w:ind w:right="274"/>
              <w:rPr>
                <w:rFonts w:ascii="GHEA Grapalat" w:hAnsi="GHEA Grapalat" w:cs="Sylfaen"/>
                <w:lang w:val="hy-AM"/>
              </w:rPr>
            </w:pPr>
            <w:r w:rsidRPr="00B36524">
              <w:rPr>
                <w:rFonts w:ascii="GHEA Grapalat" w:hAnsi="GHEA Grapalat" w:cs="Sylfaen"/>
                <w:lang w:val="hy-AM"/>
              </w:rPr>
              <w:t xml:space="preserve">ՀՀ ֆինանսների նախարարություն  </w:t>
            </w:r>
          </w:p>
          <w:p w:rsidR="008756E9" w:rsidRDefault="008756E9" w:rsidP="00EA2F71">
            <w:pPr>
              <w:ind w:right="274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26.11.2019</w:t>
            </w:r>
          </w:p>
          <w:p w:rsidR="008756E9" w:rsidRPr="00B81214" w:rsidRDefault="008756E9" w:rsidP="00EA2F71">
            <w:pPr>
              <w:ind w:right="274"/>
              <w:rPr>
                <w:rFonts w:ascii="GHEA Grapalat" w:hAnsi="GHEA Grapalat" w:cs="Sylfaen"/>
                <w:lang w:val="hy-AM"/>
              </w:rPr>
            </w:pPr>
            <w:r w:rsidRPr="00B81214">
              <w:rPr>
                <w:rFonts w:ascii="GHEA Grapalat" w:hAnsi="GHEA Grapalat"/>
                <w:color w:val="000000"/>
                <w:shd w:val="clear" w:color="auto" w:fill="FFFFFF"/>
              </w:rPr>
              <w:t>01/8-3/19480-2019</w:t>
            </w:r>
          </w:p>
          <w:p w:rsidR="008756E9" w:rsidRPr="0002583F" w:rsidRDefault="008756E9" w:rsidP="00016ACF">
            <w:pPr>
              <w:ind w:right="274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9" w:rsidRPr="000F5DA8" w:rsidRDefault="008756E9" w:rsidP="000F5DA8">
            <w:pPr>
              <w:numPr>
                <w:ilvl w:val="0"/>
                <w:numId w:val="4"/>
              </w:numPr>
              <w:ind w:left="0" w:firstLine="567"/>
              <w:jc w:val="both"/>
              <w:rPr>
                <w:rFonts w:ascii="GHEA Grapalat" w:hAnsi="GHEA Grapalat" w:cs="Sylfaen"/>
                <w:sz w:val="18"/>
                <w:szCs w:val="18"/>
                <w:lang w:val="hy-AM" w:eastAsia="en-GB"/>
              </w:rPr>
            </w:pPr>
            <w:r w:rsidRPr="000F5DA8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Նախագծի հավելված </w:t>
            </w:r>
            <w:r w:rsidRPr="000F5DA8">
              <w:rPr>
                <w:rFonts w:ascii="GHEA Grapalat" w:hAnsi="GHEA Grapalat"/>
                <w:sz w:val="18"/>
                <w:szCs w:val="18"/>
                <w:lang w:val="hy-AM"/>
              </w:rPr>
              <w:t>N1-ում 1162 Գիտական և գիտատեխնիկական հետազոտություններ ծրագիր</w:t>
            </w:r>
            <w:r w:rsidRPr="000F5DA8">
              <w:rPr>
                <w:rFonts w:ascii="GHEA Grapalat" w:hAnsi="GHEA Grapalat"/>
                <w:sz w:val="18"/>
                <w:szCs w:val="18"/>
                <w:lang w:val="af-ZA"/>
              </w:rPr>
              <w:t>»</w:t>
            </w:r>
            <w:r w:rsidRPr="000F5DA8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տողից առաջ նշված </w:t>
            </w:r>
            <w:r w:rsidRPr="000F5DA8">
              <w:rPr>
                <w:rFonts w:ascii="GHEA Grapalat" w:eastAsia="Calibri" w:hAnsi="GHEA Grapalat"/>
                <w:bCs/>
                <w:sz w:val="18"/>
                <w:szCs w:val="18"/>
                <w:lang w:val="hy-AM"/>
              </w:rPr>
              <w:t xml:space="preserve">ՀՀ </w:t>
            </w:r>
            <w:r w:rsidRPr="000F5DA8">
              <w:rPr>
                <w:rFonts w:ascii="GHEA Grapalat" w:hAnsi="GHEA Grapalat"/>
                <w:sz w:val="18"/>
                <w:szCs w:val="18"/>
                <w:lang w:val="hy-AM"/>
              </w:rPr>
              <w:t>կրթության, գիտության, մշակույթի և սպորտի նախարարություն</w:t>
            </w:r>
            <w:r w:rsidRPr="000F5DA8">
              <w:rPr>
                <w:rFonts w:ascii="GHEA Grapalat" w:hAnsi="GHEA Grapalat"/>
                <w:sz w:val="18"/>
                <w:szCs w:val="18"/>
                <w:lang w:val="af-ZA"/>
              </w:rPr>
              <w:t>»</w:t>
            </w:r>
            <w:r w:rsidRPr="000F5DA8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տողը հանել:</w:t>
            </w:r>
          </w:p>
          <w:p w:rsidR="008756E9" w:rsidRPr="000F5DA8" w:rsidRDefault="008756E9" w:rsidP="000F5DA8">
            <w:pPr>
              <w:numPr>
                <w:ilvl w:val="0"/>
                <w:numId w:val="4"/>
              </w:numPr>
              <w:ind w:left="0" w:firstLine="567"/>
              <w:jc w:val="both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0F5DA8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Նախագծի հավելված N2-ում բոլոր ծրագիր-միջոցառում տողերից առաջ նշել բյուջետային հատկացումների գլխավոր կարգադրիչները՝ ԲԳԿ-ները:</w:t>
            </w:r>
          </w:p>
          <w:p w:rsidR="008756E9" w:rsidRPr="000F5DA8" w:rsidRDefault="008756E9" w:rsidP="000F5DA8">
            <w:pPr>
              <w:ind w:firstLine="578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0F5DA8">
              <w:rPr>
                <w:rFonts w:ascii="GHEA Grapalat" w:hAnsi="GHEA Grapalat" w:cs="GHEA Grapalat"/>
                <w:sz w:val="18"/>
                <w:szCs w:val="18"/>
                <w:lang w:val="hy-AM"/>
              </w:rPr>
              <w:t>- Նախագծի հավելված N3-ի և հավելված N4-ի 1162 ծրագրի 11002 միջոցառման աղյուսակում նշել արդյունքի քանակական չափորոշիչը, իսկ 1162 ծրագրի 12001 միջոցառման աղյուսակում Միջոցառումն իրականացնողի անվանումը» և ՀՀ կառավարության 2002 թ. փետրվարի 6-ի N102 որոշմամբ սահմանված ՀՀ ԳԱԱ իսկական և թղթակից անդամներ» բառերը փոխարինել, համապատասխանաբար՝ Շահառուների ընտրության չափորոշիչները» և ՀՀ կառավարության 2008 թ. հունվարի 10-ի N 2-Ն որոշմանը համապատասխանող գիտաշխատողին ներկայացնող կազմակերպություններ» բառերով, նշելով արդյունքի քանակական չափորոշիչը:</w:t>
            </w:r>
          </w:p>
          <w:p w:rsidR="008756E9" w:rsidRPr="002606DD" w:rsidRDefault="008756E9" w:rsidP="00335998">
            <w:pPr>
              <w:ind w:right="272"/>
              <w:rPr>
                <w:rFonts w:ascii="MS Mincho" w:eastAsia="MS Mincho" w:hAnsi="MS Mincho" w:cs="MS Mincho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  <w:r w:rsidRPr="004D0C37">
              <w:rPr>
                <w:rFonts w:ascii="GHEA Grapalat" w:hAnsi="GHEA Grapalat" w:cs="Times Armenian"/>
                <w:sz w:val="16"/>
                <w:szCs w:val="16"/>
                <w:lang w:val="hy-AM"/>
              </w:rPr>
              <w:t>Ընդունված է։</w:t>
            </w: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2E7E7C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  <w:r w:rsidRPr="004D0C37">
              <w:rPr>
                <w:rFonts w:ascii="GHEA Grapalat" w:hAnsi="GHEA Grapalat" w:cs="Times Armenian"/>
                <w:sz w:val="16"/>
                <w:szCs w:val="16"/>
                <w:lang w:val="hy-AM"/>
              </w:rPr>
              <w:t>Ընդունված է</w:t>
            </w: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  <w:p w:rsidR="008756E9" w:rsidRDefault="008756E9" w:rsidP="008756E9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  <w:r w:rsidRPr="004D0C37">
              <w:rPr>
                <w:rFonts w:ascii="GHEA Grapalat" w:hAnsi="GHEA Grapalat" w:cs="Times Armenian"/>
                <w:sz w:val="16"/>
                <w:szCs w:val="16"/>
                <w:lang w:val="hy-AM"/>
              </w:rPr>
              <w:t>Ընդունված է։</w:t>
            </w:r>
          </w:p>
          <w:p w:rsidR="008756E9" w:rsidRPr="004D0C37" w:rsidRDefault="008756E9" w:rsidP="004228DA">
            <w:pPr>
              <w:ind w:right="274"/>
              <w:rPr>
                <w:rFonts w:ascii="GHEA Grapalat" w:hAnsi="GHEA Grapalat" w:cs="Times Armenian"/>
                <w:sz w:val="16"/>
                <w:szCs w:val="16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9" w:rsidRPr="00FE1054" w:rsidRDefault="008756E9" w:rsidP="004228DA">
            <w:pPr>
              <w:pStyle w:val="NormalWeb"/>
              <w:jc w:val="both"/>
              <w:rPr>
                <w:rFonts w:ascii="GHEA Grapalat" w:hAnsi="GHEA Grapalat" w:cs="Arial Armenian"/>
                <w:sz w:val="18"/>
                <w:szCs w:val="18"/>
                <w:lang w:val="hy-AM"/>
              </w:rPr>
            </w:pPr>
            <w:r w:rsidRPr="00FE1054">
              <w:rPr>
                <w:rFonts w:ascii="GHEA Grapalat" w:hAnsi="GHEA Grapalat" w:cs="Arial Armenian"/>
                <w:sz w:val="18"/>
                <w:szCs w:val="18"/>
                <w:lang w:val="hy-AM"/>
              </w:rPr>
              <w:t>Որոշման նախագծում կատարվել է համապատասխան փոփոխությունը։</w:t>
            </w:r>
          </w:p>
          <w:p w:rsidR="0014035B" w:rsidRPr="00FE1054" w:rsidRDefault="0014035B" w:rsidP="0014035B">
            <w:pPr>
              <w:pStyle w:val="NormalWeb"/>
              <w:jc w:val="both"/>
              <w:rPr>
                <w:rFonts w:ascii="GHEA Grapalat" w:hAnsi="GHEA Grapalat" w:cs="Arial Armenian"/>
                <w:sz w:val="18"/>
                <w:szCs w:val="18"/>
                <w:lang w:val="hy-AM"/>
              </w:rPr>
            </w:pPr>
            <w:r w:rsidRPr="00FE1054">
              <w:rPr>
                <w:rFonts w:ascii="GHEA Grapalat" w:hAnsi="GHEA Grapalat" w:cs="Arial Armenian"/>
                <w:sz w:val="18"/>
                <w:szCs w:val="18"/>
                <w:lang w:val="hy-AM"/>
              </w:rPr>
              <w:t>Որոշման նախագծում կատարվել է համապատասխան փոփոխությունը:</w:t>
            </w:r>
          </w:p>
          <w:p w:rsidR="008756E9" w:rsidRPr="00FE1054" w:rsidRDefault="00764514" w:rsidP="0014035B">
            <w:pPr>
              <w:pStyle w:val="NormalWeb"/>
              <w:jc w:val="both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>1162 ծրագրի 11002 միջոցառման աղյուսակում արդյունքի քանակական չափորոշիչ</w:t>
            </w:r>
            <w:r w:rsidR="003A62D3"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>ներ</w:t>
            </w:r>
            <w:r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>ի փոփոխությու</w:t>
            </w:r>
            <w:r w:rsidR="003A62D3"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>ն</w:t>
            </w:r>
            <w:r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>ն</w:t>
            </w:r>
            <w:r w:rsidR="003A62D3"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>եր</w:t>
            </w:r>
            <w:r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չ</w:t>
            </w:r>
            <w:r w:rsidR="003A62D3"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>են</w:t>
            </w:r>
            <w:r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կատարվում:</w:t>
            </w:r>
          </w:p>
          <w:p w:rsidR="00764514" w:rsidRPr="00764514" w:rsidRDefault="00764514" w:rsidP="00764514">
            <w:pPr>
              <w:pStyle w:val="NormalWeb"/>
              <w:jc w:val="both"/>
              <w:rPr>
                <w:rFonts w:ascii="GHEA Grapalat" w:hAnsi="GHEA Grapalat" w:cs="Arial Armenian"/>
                <w:color w:val="FF0000"/>
                <w:sz w:val="16"/>
                <w:szCs w:val="16"/>
                <w:lang w:val="hy-AM"/>
              </w:rPr>
            </w:pPr>
            <w:r w:rsidRPr="00FE1054">
              <w:rPr>
                <w:rFonts w:ascii="GHEA Grapalat" w:hAnsi="GHEA Grapalat" w:cs="GHEA Grapalat"/>
                <w:sz w:val="18"/>
                <w:szCs w:val="18"/>
                <w:lang w:val="hy-AM"/>
              </w:rPr>
              <w:t>1162 ծրագրի 12001 միջոցառման աղյուսակում արդյունքի քանակական չափորոշիչը կազմակերպությունների թիվն է, որը նույնպես  չի փոխվում, փոխվում է գիտաշխատողների թիվը, քանի որ որոշ թեմատիկ մրցույթներ տեղի չեն ունեցել:</w:t>
            </w:r>
          </w:p>
        </w:tc>
      </w:tr>
      <w:tr w:rsidR="00661805" w:rsidTr="003D24DA">
        <w:trPr>
          <w:trHeight w:val="11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5" w:rsidRPr="0031334B" w:rsidRDefault="00661805" w:rsidP="00EA2F71">
            <w:pPr>
              <w:ind w:right="274"/>
              <w:rPr>
                <w:rFonts w:ascii="GHEA Grapalat" w:hAnsi="GHEA Grapalat" w:cs="Sylfaen"/>
                <w:lang w:val="af-ZA"/>
              </w:rPr>
            </w:pPr>
            <w:r w:rsidRPr="0031334B">
              <w:rPr>
                <w:rFonts w:ascii="GHEA Grapalat" w:hAnsi="GHEA Grapalat" w:cs="Sylfaen"/>
                <w:lang w:val="hy-AM"/>
              </w:rPr>
              <w:t>ՀՀ արդ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 w:rsidRPr="0031334B">
              <w:rPr>
                <w:rFonts w:ascii="GHEA Grapalat" w:hAnsi="GHEA Grapalat" w:cs="Sylfaen"/>
                <w:lang w:val="hy-AM"/>
              </w:rPr>
              <w:t>րադատության նախարարություն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5" w:rsidRPr="0085565E" w:rsidRDefault="00661805" w:rsidP="006F69DA">
            <w:pPr>
              <w:rPr>
                <w:sz w:val="18"/>
                <w:szCs w:val="18"/>
              </w:rPr>
            </w:pPr>
            <w:proofErr w:type="spellStart"/>
            <w:r w:rsidRPr="0085565E">
              <w:rPr>
                <w:rFonts w:ascii="GHEA Grapalat" w:hAnsi="GHEA Grapalat" w:cs="Sylfaen"/>
                <w:sz w:val="18"/>
                <w:szCs w:val="18"/>
              </w:rPr>
              <w:t>Առարկություն</w:t>
            </w:r>
            <w:proofErr w:type="spellEnd"/>
            <w:r w:rsidRPr="0085565E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85565E">
              <w:rPr>
                <w:rFonts w:ascii="GHEA Grapalat" w:hAnsi="GHEA Grapalat" w:cs="Sylfaen"/>
                <w:sz w:val="18"/>
                <w:szCs w:val="18"/>
              </w:rPr>
              <w:t>առաջարկություն</w:t>
            </w:r>
            <w:proofErr w:type="spellEnd"/>
            <w:r w:rsidRPr="0085565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5565E">
              <w:rPr>
                <w:rFonts w:ascii="GHEA Grapalat" w:hAnsi="GHEA Grapalat" w:cs="Sylfaen"/>
                <w:sz w:val="18"/>
                <w:szCs w:val="18"/>
              </w:rPr>
              <w:t>չկա</w:t>
            </w:r>
            <w:proofErr w:type="spellEnd"/>
            <w:r w:rsidRPr="0085565E">
              <w:rPr>
                <w:rFonts w:ascii="GHEA Grapalat" w:hAnsi="GHEA Grapalat" w:cs="Sylfaen"/>
                <w:sz w:val="18"/>
                <w:szCs w:val="18"/>
              </w:rPr>
              <w:t>:</w:t>
            </w:r>
            <w:r w:rsidRPr="0085565E">
              <w:rPr>
                <w:sz w:val="18"/>
                <w:szCs w:val="18"/>
              </w:rPr>
              <w:t xml:space="preserve"> </w:t>
            </w:r>
          </w:p>
          <w:p w:rsidR="00661805" w:rsidRPr="0085565E" w:rsidRDefault="00661805" w:rsidP="006F69DA">
            <w:pPr>
              <w:ind w:right="272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5" w:rsidRPr="0085565E" w:rsidRDefault="00661805" w:rsidP="006F69DA">
            <w:pPr>
              <w:ind w:right="274"/>
              <w:rPr>
                <w:rFonts w:ascii="GHEA Grapalat" w:hAnsi="GHEA Grapalat" w:cs="Times Armenian"/>
                <w:sz w:val="18"/>
                <w:szCs w:val="18"/>
                <w:lang w:val="ro-RO"/>
              </w:rPr>
            </w:pPr>
            <w:r w:rsidRPr="0085565E">
              <w:rPr>
                <w:rFonts w:ascii="GHEA Grapalat" w:hAnsi="GHEA Grapalat" w:cs="Times Armenian"/>
                <w:sz w:val="18"/>
                <w:szCs w:val="18"/>
                <w:lang w:val="hy-AM"/>
              </w:rPr>
              <w:t>Ընդունված է։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5" w:rsidRDefault="00661805" w:rsidP="00EA2F71">
            <w:pPr>
              <w:ind w:right="274"/>
              <w:jc w:val="both"/>
              <w:rPr>
                <w:rFonts w:ascii="GHEA Grapalat" w:hAnsi="GHEA Grapalat" w:cs="Times Armenian"/>
                <w:color w:val="FF0000"/>
                <w:lang w:val="ro-RO"/>
              </w:rPr>
            </w:pPr>
          </w:p>
        </w:tc>
      </w:tr>
    </w:tbl>
    <w:p w:rsidR="00F7048A" w:rsidRPr="00C22E3A" w:rsidRDefault="00F7048A" w:rsidP="00251D55">
      <w:pPr>
        <w:spacing w:line="360" w:lineRule="auto"/>
        <w:ind w:left="720" w:firstLine="5103"/>
        <w:rPr>
          <w:rFonts w:ascii="GHEA Grapalat" w:hAnsi="GHEA Grapalat" w:cs="Sylfaen"/>
          <w:sz w:val="24"/>
          <w:szCs w:val="24"/>
          <w:lang w:val="ro-RO"/>
        </w:rPr>
      </w:pPr>
    </w:p>
    <w:sectPr w:rsidR="00F7048A" w:rsidRPr="00C22E3A" w:rsidSect="005F5F53">
      <w:headerReference w:type="even" r:id="rId10"/>
      <w:footerReference w:type="default" r:id="rId11"/>
      <w:pgSz w:w="11909" w:h="16834" w:code="9"/>
      <w:pgMar w:top="1418" w:right="567" w:bottom="1078" w:left="567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8D" w:rsidRDefault="00D42D8D">
      <w:r>
        <w:separator/>
      </w:r>
    </w:p>
  </w:endnote>
  <w:endnote w:type="continuationSeparator" w:id="0">
    <w:p w:rsidR="00D42D8D" w:rsidRDefault="00D4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CD" w:rsidRDefault="00AE2ECD" w:rsidP="00A26262">
    <w:pPr>
      <w:spacing w:line="360" w:lineRule="auto"/>
      <w:ind w:firstLine="5103"/>
      <w:rPr>
        <w:szCs w:val="24"/>
      </w:rPr>
    </w:pPr>
  </w:p>
  <w:p w:rsidR="00AE2ECD" w:rsidRDefault="00AE2ECD" w:rsidP="00A26262">
    <w:pPr>
      <w:pStyle w:val="Footer"/>
      <w:rPr>
        <w:rFonts w:ascii="Times LatArm" w:hAnsi="Times LatArm"/>
        <w:sz w:val="12"/>
        <w:szCs w:val="12"/>
      </w:rPr>
    </w:pPr>
  </w:p>
  <w:p w:rsidR="00AE2ECD" w:rsidRDefault="00AE2EC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AE2ECD" w:rsidRDefault="00AE2EC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8D" w:rsidRDefault="00D42D8D">
      <w:r>
        <w:separator/>
      </w:r>
    </w:p>
  </w:footnote>
  <w:footnote w:type="continuationSeparator" w:id="0">
    <w:p w:rsidR="00D42D8D" w:rsidRDefault="00D4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A7" w:rsidRDefault="0046362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6B" w:rsidRDefault="00187E4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004"/>
    <w:multiLevelType w:val="hybridMultilevel"/>
    <w:tmpl w:val="C7BE51DC"/>
    <w:lvl w:ilvl="0" w:tplc="20B2CD62">
      <w:start w:val="2"/>
      <w:numFmt w:val="decimal"/>
      <w:lvlText w:val="%1."/>
      <w:lvlJc w:val="left"/>
      <w:pPr>
        <w:ind w:left="6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A531E5"/>
    <w:multiLevelType w:val="hybridMultilevel"/>
    <w:tmpl w:val="7BD89B48"/>
    <w:lvl w:ilvl="0" w:tplc="C8001E7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7105E6"/>
    <w:multiLevelType w:val="hybridMultilevel"/>
    <w:tmpl w:val="EED85BBC"/>
    <w:lvl w:ilvl="0" w:tplc="5044B548">
      <w:numFmt w:val="bullet"/>
      <w:lvlText w:val="-"/>
      <w:lvlJc w:val="left"/>
      <w:pPr>
        <w:ind w:left="1800" w:hanging="360"/>
      </w:pPr>
      <w:rPr>
        <w:rFonts w:ascii="GHEA Grapalat" w:eastAsia="Calibri" w:hAnsi="GHEA Grapalat" w:cs="Aria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30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034C"/>
    <w:rsid w:val="0000468F"/>
    <w:rsid w:val="00011093"/>
    <w:rsid w:val="00014A0F"/>
    <w:rsid w:val="00016983"/>
    <w:rsid w:val="00016ACF"/>
    <w:rsid w:val="0002020F"/>
    <w:rsid w:val="00021F68"/>
    <w:rsid w:val="00027C77"/>
    <w:rsid w:val="0004054D"/>
    <w:rsid w:val="00042D90"/>
    <w:rsid w:val="00043CE2"/>
    <w:rsid w:val="0004686B"/>
    <w:rsid w:val="000471F9"/>
    <w:rsid w:val="000526D5"/>
    <w:rsid w:val="00052A6A"/>
    <w:rsid w:val="000537F9"/>
    <w:rsid w:val="00055087"/>
    <w:rsid w:val="000574DB"/>
    <w:rsid w:val="00057E6D"/>
    <w:rsid w:val="00061FF7"/>
    <w:rsid w:val="00062054"/>
    <w:rsid w:val="000642E5"/>
    <w:rsid w:val="0006456E"/>
    <w:rsid w:val="000645F4"/>
    <w:rsid w:val="00065F5A"/>
    <w:rsid w:val="00066DD4"/>
    <w:rsid w:val="00072676"/>
    <w:rsid w:val="00072A47"/>
    <w:rsid w:val="00073F36"/>
    <w:rsid w:val="00073F45"/>
    <w:rsid w:val="00076240"/>
    <w:rsid w:val="00076A57"/>
    <w:rsid w:val="00081125"/>
    <w:rsid w:val="0008216C"/>
    <w:rsid w:val="00083D49"/>
    <w:rsid w:val="00090FCC"/>
    <w:rsid w:val="00092763"/>
    <w:rsid w:val="0009332D"/>
    <w:rsid w:val="00094844"/>
    <w:rsid w:val="00097083"/>
    <w:rsid w:val="000A1C8E"/>
    <w:rsid w:val="000A5D61"/>
    <w:rsid w:val="000A7AAC"/>
    <w:rsid w:val="000B37DB"/>
    <w:rsid w:val="000B4449"/>
    <w:rsid w:val="000C0A28"/>
    <w:rsid w:val="000C4C8F"/>
    <w:rsid w:val="000D1CE6"/>
    <w:rsid w:val="000D3D28"/>
    <w:rsid w:val="000D7905"/>
    <w:rsid w:val="000E06E7"/>
    <w:rsid w:val="000E2393"/>
    <w:rsid w:val="000E437E"/>
    <w:rsid w:val="000E56A3"/>
    <w:rsid w:val="000F1BF3"/>
    <w:rsid w:val="000F2130"/>
    <w:rsid w:val="000F5DA8"/>
    <w:rsid w:val="00100672"/>
    <w:rsid w:val="00101919"/>
    <w:rsid w:val="00107277"/>
    <w:rsid w:val="00111636"/>
    <w:rsid w:val="001154EC"/>
    <w:rsid w:val="00127023"/>
    <w:rsid w:val="001276FD"/>
    <w:rsid w:val="001402A4"/>
    <w:rsid w:val="0014035B"/>
    <w:rsid w:val="00143509"/>
    <w:rsid w:val="00143D37"/>
    <w:rsid w:val="00150F5D"/>
    <w:rsid w:val="00151AF9"/>
    <w:rsid w:val="00151F01"/>
    <w:rsid w:val="001526EC"/>
    <w:rsid w:val="00153705"/>
    <w:rsid w:val="00153E5B"/>
    <w:rsid w:val="00155713"/>
    <w:rsid w:val="001601EB"/>
    <w:rsid w:val="00161879"/>
    <w:rsid w:val="00170733"/>
    <w:rsid w:val="00172605"/>
    <w:rsid w:val="00174EF1"/>
    <w:rsid w:val="00175902"/>
    <w:rsid w:val="00176625"/>
    <w:rsid w:val="00176C18"/>
    <w:rsid w:val="0018375B"/>
    <w:rsid w:val="00187E4F"/>
    <w:rsid w:val="0019148C"/>
    <w:rsid w:val="00192979"/>
    <w:rsid w:val="0019314A"/>
    <w:rsid w:val="00197E43"/>
    <w:rsid w:val="001A02C6"/>
    <w:rsid w:val="001A30F8"/>
    <w:rsid w:val="001A38A9"/>
    <w:rsid w:val="001A6C6B"/>
    <w:rsid w:val="001A7186"/>
    <w:rsid w:val="001B0558"/>
    <w:rsid w:val="001B3CF5"/>
    <w:rsid w:val="001B6A55"/>
    <w:rsid w:val="001C430D"/>
    <w:rsid w:val="001C5CE0"/>
    <w:rsid w:val="001C6BB0"/>
    <w:rsid w:val="001D18C0"/>
    <w:rsid w:val="001D69B7"/>
    <w:rsid w:val="001D6DFD"/>
    <w:rsid w:val="001E087A"/>
    <w:rsid w:val="001E0FBB"/>
    <w:rsid w:val="001E1CA3"/>
    <w:rsid w:val="001E27CB"/>
    <w:rsid w:val="001E2BE4"/>
    <w:rsid w:val="001F0814"/>
    <w:rsid w:val="001F0F17"/>
    <w:rsid w:val="001F11D1"/>
    <w:rsid w:val="001F16AE"/>
    <w:rsid w:val="001F3E10"/>
    <w:rsid w:val="001F5E5E"/>
    <w:rsid w:val="001F7787"/>
    <w:rsid w:val="001F7D42"/>
    <w:rsid w:val="00200DD1"/>
    <w:rsid w:val="00202449"/>
    <w:rsid w:val="00202995"/>
    <w:rsid w:val="0020543B"/>
    <w:rsid w:val="00206FE6"/>
    <w:rsid w:val="00207B93"/>
    <w:rsid w:val="0021163B"/>
    <w:rsid w:val="002117C0"/>
    <w:rsid w:val="0021212D"/>
    <w:rsid w:val="00213141"/>
    <w:rsid w:val="00214600"/>
    <w:rsid w:val="002155E9"/>
    <w:rsid w:val="00215A82"/>
    <w:rsid w:val="00215FC1"/>
    <w:rsid w:val="002169DA"/>
    <w:rsid w:val="00224576"/>
    <w:rsid w:val="00225539"/>
    <w:rsid w:val="00225B8F"/>
    <w:rsid w:val="0023258F"/>
    <w:rsid w:val="00240013"/>
    <w:rsid w:val="00240301"/>
    <w:rsid w:val="00241CC3"/>
    <w:rsid w:val="00242A20"/>
    <w:rsid w:val="0024447D"/>
    <w:rsid w:val="00244D1C"/>
    <w:rsid w:val="00244D87"/>
    <w:rsid w:val="00250E52"/>
    <w:rsid w:val="00250F78"/>
    <w:rsid w:val="00251D55"/>
    <w:rsid w:val="00256719"/>
    <w:rsid w:val="00257486"/>
    <w:rsid w:val="00260300"/>
    <w:rsid w:val="00260E0C"/>
    <w:rsid w:val="00261F68"/>
    <w:rsid w:val="0026322C"/>
    <w:rsid w:val="00263DBE"/>
    <w:rsid w:val="002671B6"/>
    <w:rsid w:val="00267707"/>
    <w:rsid w:val="002727D0"/>
    <w:rsid w:val="00275330"/>
    <w:rsid w:val="00275596"/>
    <w:rsid w:val="002757F6"/>
    <w:rsid w:val="00277C36"/>
    <w:rsid w:val="00283EC6"/>
    <w:rsid w:val="002903B5"/>
    <w:rsid w:val="002931BA"/>
    <w:rsid w:val="00294A77"/>
    <w:rsid w:val="002965BA"/>
    <w:rsid w:val="00296FB1"/>
    <w:rsid w:val="002A0287"/>
    <w:rsid w:val="002A1C52"/>
    <w:rsid w:val="002A2DF8"/>
    <w:rsid w:val="002A2EAE"/>
    <w:rsid w:val="002A3157"/>
    <w:rsid w:val="002A38C5"/>
    <w:rsid w:val="002A5815"/>
    <w:rsid w:val="002A61C5"/>
    <w:rsid w:val="002A6F85"/>
    <w:rsid w:val="002B0E10"/>
    <w:rsid w:val="002B1B6D"/>
    <w:rsid w:val="002B36C8"/>
    <w:rsid w:val="002D2135"/>
    <w:rsid w:val="002D24A4"/>
    <w:rsid w:val="002D6AAB"/>
    <w:rsid w:val="002D6B05"/>
    <w:rsid w:val="002E1CA5"/>
    <w:rsid w:val="002E2CCB"/>
    <w:rsid w:val="002E306D"/>
    <w:rsid w:val="002E71E5"/>
    <w:rsid w:val="002E7E7C"/>
    <w:rsid w:val="002F0CEC"/>
    <w:rsid w:val="002F4EA2"/>
    <w:rsid w:val="002F5DBA"/>
    <w:rsid w:val="002F6503"/>
    <w:rsid w:val="0030009F"/>
    <w:rsid w:val="00302EA2"/>
    <w:rsid w:val="003071E5"/>
    <w:rsid w:val="00307DD2"/>
    <w:rsid w:val="00310422"/>
    <w:rsid w:val="00312BDC"/>
    <w:rsid w:val="00327BBB"/>
    <w:rsid w:val="00327CB5"/>
    <w:rsid w:val="003302D1"/>
    <w:rsid w:val="00335998"/>
    <w:rsid w:val="00345E26"/>
    <w:rsid w:val="0035351D"/>
    <w:rsid w:val="00353F00"/>
    <w:rsid w:val="00354DC9"/>
    <w:rsid w:val="003556DC"/>
    <w:rsid w:val="00361FFF"/>
    <w:rsid w:val="0036372C"/>
    <w:rsid w:val="00380DDC"/>
    <w:rsid w:val="0038114E"/>
    <w:rsid w:val="003826EC"/>
    <w:rsid w:val="00387AB1"/>
    <w:rsid w:val="00392B46"/>
    <w:rsid w:val="00393E7C"/>
    <w:rsid w:val="00393F2E"/>
    <w:rsid w:val="00395E1C"/>
    <w:rsid w:val="003A13C3"/>
    <w:rsid w:val="003A2896"/>
    <w:rsid w:val="003A2CA8"/>
    <w:rsid w:val="003A44D2"/>
    <w:rsid w:val="003A5612"/>
    <w:rsid w:val="003A60D4"/>
    <w:rsid w:val="003A62D3"/>
    <w:rsid w:val="003B6624"/>
    <w:rsid w:val="003B7C11"/>
    <w:rsid w:val="003D0896"/>
    <w:rsid w:val="003D22C7"/>
    <w:rsid w:val="003D24DA"/>
    <w:rsid w:val="003D2A7D"/>
    <w:rsid w:val="003D5883"/>
    <w:rsid w:val="003D61CD"/>
    <w:rsid w:val="003E0C40"/>
    <w:rsid w:val="003E0CB9"/>
    <w:rsid w:val="003E0E42"/>
    <w:rsid w:val="003E7029"/>
    <w:rsid w:val="003E7C46"/>
    <w:rsid w:val="003F1661"/>
    <w:rsid w:val="003F4C93"/>
    <w:rsid w:val="00401FB1"/>
    <w:rsid w:val="00405AB2"/>
    <w:rsid w:val="00407F7A"/>
    <w:rsid w:val="004119DF"/>
    <w:rsid w:val="00412351"/>
    <w:rsid w:val="00424273"/>
    <w:rsid w:val="004247C2"/>
    <w:rsid w:val="004256D3"/>
    <w:rsid w:val="00426FAB"/>
    <w:rsid w:val="0042754F"/>
    <w:rsid w:val="00430B9B"/>
    <w:rsid w:val="00432F04"/>
    <w:rsid w:val="004330E5"/>
    <w:rsid w:val="00434266"/>
    <w:rsid w:val="004354C1"/>
    <w:rsid w:val="004354DE"/>
    <w:rsid w:val="004355C3"/>
    <w:rsid w:val="00441BC3"/>
    <w:rsid w:val="0044214F"/>
    <w:rsid w:val="004450E8"/>
    <w:rsid w:val="0044762C"/>
    <w:rsid w:val="00455174"/>
    <w:rsid w:val="00455644"/>
    <w:rsid w:val="00457B6C"/>
    <w:rsid w:val="00457C27"/>
    <w:rsid w:val="00463628"/>
    <w:rsid w:val="00464007"/>
    <w:rsid w:val="0046732B"/>
    <w:rsid w:val="00470C4A"/>
    <w:rsid w:val="00473C1D"/>
    <w:rsid w:val="00477B61"/>
    <w:rsid w:val="0048083A"/>
    <w:rsid w:val="00483E9A"/>
    <w:rsid w:val="00491480"/>
    <w:rsid w:val="00492388"/>
    <w:rsid w:val="00495C6A"/>
    <w:rsid w:val="004969E1"/>
    <w:rsid w:val="004975CD"/>
    <w:rsid w:val="004A1E38"/>
    <w:rsid w:val="004A1FF0"/>
    <w:rsid w:val="004A3D99"/>
    <w:rsid w:val="004A72C0"/>
    <w:rsid w:val="004B1BF6"/>
    <w:rsid w:val="004B3BB1"/>
    <w:rsid w:val="004B4383"/>
    <w:rsid w:val="004B7D34"/>
    <w:rsid w:val="004C4342"/>
    <w:rsid w:val="004C7B65"/>
    <w:rsid w:val="004D02D2"/>
    <w:rsid w:val="004D173F"/>
    <w:rsid w:val="004E0974"/>
    <w:rsid w:val="004E3972"/>
    <w:rsid w:val="004E463D"/>
    <w:rsid w:val="004E5EC7"/>
    <w:rsid w:val="004E5ED7"/>
    <w:rsid w:val="004E629C"/>
    <w:rsid w:val="004E6C32"/>
    <w:rsid w:val="004E717C"/>
    <w:rsid w:val="004E7BCD"/>
    <w:rsid w:val="004F008A"/>
    <w:rsid w:val="004F0F6F"/>
    <w:rsid w:val="004F1E05"/>
    <w:rsid w:val="004F2998"/>
    <w:rsid w:val="004F311B"/>
    <w:rsid w:val="004F339E"/>
    <w:rsid w:val="004F4A01"/>
    <w:rsid w:val="004F4B78"/>
    <w:rsid w:val="004F6761"/>
    <w:rsid w:val="00500F53"/>
    <w:rsid w:val="0050125D"/>
    <w:rsid w:val="00504061"/>
    <w:rsid w:val="0050407A"/>
    <w:rsid w:val="005049F5"/>
    <w:rsid w:val="00504E4E"/>
    <w:rsid w:val="00505ABC"/>
    <w:rsid w:val="0050796F"/>
    <w:rsid w:val="005141F1"/>
    <w:rsid w:val="005145E4"/>
    <w:rsid w:val="00514ABD"/>
    <w:rsid w:val="00525DAB"/>
    <w:rsid w:val="00531777"/>
    <w:rsid w:val="0053283C"/>
    <w:rsid w:val="005362A1"/>
    <w:rsid w:val="0053666A"/>
    <w:rsid w:val="00537C50"/>
    <w:rsid w:val="005433CD"/>
    <w:rsid w:val="00550596"/>
    <w:rsid w:val="00552875"/>
    <w:rsid w:val="005537C3"/>
    <w:rsid w:val="0055608C"/>
    <w:rsid w:val="00556870"/>
    <w:rsid w:val="00556A8E"/>
    <w:rsid w:val="00560517"/>
    <w:rsid w:val="0056185E"/>
    <w:rsid w:val="00563FD6"/>
    <w:rsid w:val="00574445"/>
    <w:rsid w:val="0057524A"/>
    <w:rsid w:val="00582104"/>
    <w:rsid w:val="00585ADD"/>
    <w:rsid w:val="005869A7"/>
    <w:rsid w:val="00590C41"/>
    <w:rsid w:val="005914FA"/>
    <w:rsid w:val="00594AA6"/>
    <w:rsid w:val="00594F80"/>
    <w:rsid w:val="00595C4D"/>
    <w:rsid w:val="005A329B"/>
    <w:rsid w:val="005A5FBE"/>
    <w:rsid w:val="005A637B"/>
    <w:rsid w:val="005B2556"/>
    <w:rsid w:val="005B51E8"/>
    <w:rsid w:val="005B5AAC"/>
    <w:rsid w:val="005C08FA"/>
    <w:rsid w:val="005C2578"/>
    <w:rsid w:val="005C6133"/>
    <w:rsid w:val="005C6A28"/>
    <w:rsid w:val="005D46A5"/>
    <w:rsid w:val="005F0085"/>
    <w:rsid w:val="005F272A"/>
    <w:rsid w:val="005F28F7"/>
    <w:rsid w:val="005F3A39"/>
    <w:rsid w:val="005F7045"/>
    <w:rsid w:val="0060546D"/>
    <w:rsid w:val="00613200"/>
    <w:rsid w:val="00621E16"/>
    <w:rsid w:val="006223ED"/>
    <w:rsid w:val="00623449"/>
    <w:rsid w:val="00624DFB"/>
    <w:rsid w:val="006274D6"/>
    <w:rsid w:val="00632D9C"/>
    <w:rsid w:val="006334DF"/>
    <w:rsid w:val="00634CB1"/>
    <w:rsid w:val="00636CD1"/>
    <w:rsid w:val="00637FF2"/>
    <w:rsid w:val="00642323"/>
    <w:rsid w:val="00644793"/>
    <w:rsid w:val="00646F93"/>
    <w:rsid w:val="006504EA"/>
    <w:rsid w:val="00650DF1"/>
    <w:rsid w:val="00653F3C"/>
    <w:rsid w:val="006606D3"/>
    <w:rsid w:val="00661674"/>
    <w:rsid w:val="00661805"/>
    <w:rsid w:val="0066276E"/>
    <w:rsid w:val="006628A3"/>
    <w:rsid w:val="006666B4"/>
    <w:rsid w:val="00673431"/>
    <w:rsid w:val="0067675E"/>
    <w:rsid w:val="00685AD7"/>
    <w:rsid w:val="0069340F"/>
    <w:rsid w:val="006935C9"/>
    <w:rsid w:val="006B3C0A"/>
    <w:rsid w:val="006B6AAE"/>
    <w:rsid w:val="006B6D46"/>
    <w:rsid w:val="006C63A3"/>
    <w:rsid w:val="006C70A4"/>
    <w:rsid w:val="006C7503"/>
    <w:rsid w:val="006D670D"/>
    <w:rsid w:val="006D6D36"/>
    <w:rsid w:val="006D7531"/>
    <w:rsid w:val="006E11B0"/>
    <w:rsid w:val="006E1A0A"/>
    <w:rsid w:val="006E1A43"/>
    <w:rsid w:val="006E2221"/>
    <w:rsid w:val="006E2CBC"/>
    <w:rsid w:val="006E3D98"/>
    <w:rsid w:val="006E5A0D"/>
    <w:rsid w:val="006F1E29"/>
    <w:rsid w:val="006F4ECD"/>
    <w:rsid w:val="00701304"/>
    <w:rsid w:val="007045C5"/>
    <w:rsid w:val="00705ACA"/>
    <w:rsid w:val="00716C5A"/>
    <w:rsid w:val="00722764"/>
    <w:rsid w:val="00726BB3"/>
    <w:rsid w:val="007272F1"/>
    <w:rsid w:val="00731A92"/>
    <w:rsid w:val="0073487A"/>
    <w:rsid w:val="0073587F"/>
    <w:rsid w:val="007361DC"/>
    <w:rsid w:val="00740565"/>
    <w:rsid w:val="00744A70"/>
    <w:rsid w:val="007454E8"/>
    <w:rsid w:val="00750FBA"/>
    <w:rsid w:val="007510F4"/>
    <w:rsid w:val="00755E7A"/>
    <w:rsid w:val="0076094E"/>
    <w:rsid w:val="00764514"/>
    <w:rsid w:val="00766363"/>
    <w:rsid w:val="00766CB8"/>
    <w:rsid w:val="00767944"/>
    <w:rsid w:val="007703EA"/>
    <w:rsid w:val="00771494"/>
    <w:rsid w:val="00772C19"/>
    <w:rsid w:val="00782B4C"/>
    <w:rsid w:val="00785B06"/>
    <w:rsid w:val="007869D7"/>
    <w:rsid w:val="00786D28"/>
    <w:rsid w:val="00795DA9"/>
    <w:rsid w:val="007A132C"/>
    <w:rsid w:val="007B0E78"/>
    <w:rsid w:val="007B1589"/>
    <w:rsid w:val="007B16BE"/>
    <w:rsid w:val="007C18EC"/>
    <w:rsid w:val="007C4A19"/>
    <w:rsid w:val="007C684C"/>
    <w:rsid w:val="007D09FC"/>
    <w:rsid w:val="007D679C"/>
    <w:rsid w:val="007E2B21"/>
    <w:rsid w:val="007E2C6B"/>
    <w:rsid w:val="007E3D92"/>
    <w:rsid w:val="007E4EEF"/>
    <w:rsid w:val="00800BD6"/>
    <w:rsid w:val="00801799"/>
    <w:rsid w:val="0080184E"/>
    <w:rsid w:val="0080429F"/>
    <w:rsid w:val="00806289"/>
    <w:rsid w:val="00815D12"/>
    <w:rsid w:val="00817718"/>
    <w:rsid w:val="0082028A"/>
    <w:rsid w:val="008235A7"/>
    <w:rsid w:val="00826402"/>
    <w:rsid w:val="00831368"/>
    <w:rsid w:val="0083641A"/>
    <w:rsid w:val="008378FC"/>
    <w:rsid w:val="00840B80"/>
    <w:rsid w:val="00841FC0"/>
    <w:rsid w:val="00843764"/>
    <w:rsid w:val="0085565E"/>
    <w:rsid w:val="008625EE"/>
    <w:rsid w:val="008639E8"/>
    <w:rsid w:val="00871A56"/>
    <w:rsid w:val="00873A66"/>
    <w:rsid w:val="008752B5"/>
    <w:rsid w:val="00875399"/>
    <w:rsid w:val="008756E9"/>
    <w:rsid w:val="008776DF"/>
    <w:rsid w:val="0089123F"/>
    <w:rsid w:val="0089423B"/>
    <w:rsid w:val="008947BA"/>
    <w:rsid w:val="008951DE"/>
    <w:rsid w:val="00895B19"/>
    <w:rsid w:val="008A135B"/>
    <w:rsid w:val="008A3463"/>
    <w:rsid w:val="008A3DB9"/>
    <w:rsid w:val="008A5A37"/>
    <w:rsid w:val="008B7D6F"/>
    <w:rsid w:val="008C0276"/>
    <w:rsid w:val="008C64D6"/>
    <w:rsid w:val="008D0321"/>
    <w:rsid w:val="008D51EC"/>
    <w:rsid w:val="008D6D8E"/>
    <w:rsid w:val="008E359C"/>
    <w:rsid w:val="008E6CA3"/>
    <w:rsid w:val="008F417F"/>
    <w:rsid w:val="008F48A1"/>
    <w:rsid w:val="008F596F"/>
    <w:rsid w:val="008F66DA"/>
    <w:rsid w:val="009004F6"/>
    <w:rsid w:val="0090305E"/>
    <w:rsid w:val="00903C5C"/>
    <w:rsid w:val="00905D7C"/>
    <w:rsid w:val="00906D4D"/>
    <w:rsid w:val="0090759D"/>
    <w:rsid w:val="00913BDD"/>
    <w:rsid w:val="00921C7D"/>
    <w:rsid w:val="009229F3"/>
    <w:rsid w:val="009243D9"/>
    <w:rsid w:val="00931FBC"/>
    <w:rsid w:val="00933171"/>
    <w:rsid w:val="00940CCC"/>
    <w:rsid w:val="00941E4E"/>
    <w:rsid w:val="00943D14"/>
    <w:rsid w:val="00947E1D"/>
    <w:rsid w:val="009550E9"/>
    <w:rsid w:val="009563D8"/>
    <w:rsid w:val="009622A1"/>
    <w:rsid w:val="00963636"/>
    <w:rsid w:val="0096392E"/>
    <w:rsid w:val="00973BDF"/>
    <w:rsid w:val="00974CF3"/>
    <w:rsid w:val="00975448"/>
    <w:rsid w:val="009774B0"/>
    <w:rsid w:val="00977F12"/>
    <w:rsid w:val="009822ED"/>
    <w:rsid w:val="00983D3D"/>
    <w:rsid w:val="00984463"/>
    <w:rsid w:val="00984BA8"/>
    <w:rsid w:val="00987822"/>
    <w:rsid w:val="009930D3"/>
    <w:rsid w:val="00997C74"/>
    <w:rsid w:val="009A27F6"/>
    <w:rsid w:val="009A2C91"/>
    <w:rsid w:val="009A6751"/>
    <w:rsid w:val="009A6918"/>
    <w:rsid w:val="009A76B7"/>
    <w:rsid w:val="009B2D4F"/>
    <w:rsid w:val="009B4828"/>
    <w:rsid w:val="009B5421"/>
    <w:rsid w:val="009B7433"/>
    <w:rsid w:val="009C0911"/>
    <w:rsid w:val="009C274E"/>
    <w:rsid w:val="009C2BDD"/>
    <w:rsid w:val="009D0D2B"/>
    <w:rsid w:val="009D3123"/>
    <w:rsid w:val="009D4C85"/>
    <w:rsid w:val="009D5DCF"/>
    <w:rsid w:val="009E184B"/>
    <w:rsid w:val="009E20E4"/>
    <w:rsid w:val="009E2BBE"/>
    <w:rsid w:val="009E4269"/>
    <w:rsid w:val="009F0E1B"/>
    <w:rsid w:val="009F1C24"/>
    <w:rsid w:val="009F437D"/>
    <w:rsid w:val="009F5AE7"/>
    <w:rsid w:val="00A014DF"/>
    <w:rsid w:val="00A01F90"/>
    <w:rsid w:val="00A05ADD"/>
    <w:rsid w:val="00A060CE"/>
    <w:rsid w:val="00A063F5"/>
    <w:rsid w:val="00A20247"/>
    <w:rsid w:val="00A26262"/>
    <w:rsid w:val="00A34489"/>
    <w:rsid w:val="00A34CFF"/>
    <w:rsid w:val="00A40F45"/>
    <w:rsid w:val="00A421EB"/>
    <w:rsid w:val="00A43A24"/>
    <w:rsid w:val="00A44065"/>
    <w:rsid w:val="00A44CEF"/>
    <w:rsid w:val="00A4586C"/>
    <w:rsid w:val="00A5656B"/>
    <w:rsid w:val="00A56E30"/>
    <w:rsid w:val="00A60771"/>
    <w:rsid w:val="00A67779"/>
    <w:rsid w:val="00A7011A"/>
    <w:rsid w:val="00A70411"/>
    <w:rsid w:val="00A70524"/>
    <w:rsid w:val="00A70F3D"/>
    <w:rsid w:val="00A808D5"/>
    <w:rsid w:val="00A87B89"/>
    <w:rsid w:val="00A92044"/>
    <w:rsid w:val="00A922B5"/>
    <w:rsid w:val="00A9455B"/>
    <w:rsid w:val="00A94D52"/>
    <w:rsid w:val="00A97A5C"/>
    <w:rsid w:val="00A97D36"/>
    <w:rsid w:val="00AA55D7"/>
    <w:rsid w:val="00AA72DD"/>
    <w:rsid w:val="00AB1B53"/>
    <w:rsid w:val="00AB3ABA"/>
    <w:rsid w:val="00AC0B63"/>
    <w:rsid w:val="00AC123E"/>
    <w:rsid w:val="00AC22AD"/>
    <w:rsid w:val="00AC4DB5"/>
    <w:rsid w:val="00AD2AC7"/>
    <w:rsid w:val="00AD3A39"/>
    <w:rsid w:val="00AE1F86"/>
    <w:rsid w:val="00AE2ECD"/>
    <w:rsid w:val="00AF0C1B"/>
    <w:rsid w:val="00AF3A9E"/>
    <w:rsid w:val="00B01151"/>
    <w:rsid w:val="00B105C2"/>
    <w:rsid w:val="00B11DFA"/>
    <w:rsid w:val="00B14412"/>
    <w:rsid w:val="00B17425"/>
    <w:rsid w:val="00B17721"/>
    <w:rsid w:val="00B25E5D"/>
    <w:rsid w:val="00B26075"/>
    <w:rsid w:val="00B262FB"/>
    <w:rsid w:val="00B26E10"/>
    <w:rsid w:val="00B33114"/>
    <w:rsid w:val="00B35C42"/>
    <w:rsid w:val="00B41797"/>
    <w:rsid w:val="00B42349"/>
    <w:rsid w:val="00B44EC4"/>
    <w:rsid w:val="00B4529A"/>
    <w:rsid w:val="00B472B9"/>
    <w:rsid w:val="00B54AC9"/>
    <w:rsid w:val="00B571A6"/>
    <w:rsid w:val="00B57395"/>
    <w:rsid w:val="00B62AC5"/>
    <w:rsid w:val="00B7450A"/>
    <w:rsid w:val="00B74886"/>
    <w:rsid w:val="00B74FA7"/>
    <w:rsid w:val="00B76023"/>
    <w:rsid w:val="00B81214"/>
    <w:rsid w:val="00B8340B"/>
    <w:rsid w:val="00B837EB"/>
    <w:rsid w:val="00B83EA3"/>
    <w:rsid w:val="00B83FE7"/>
    <w:rsid w:val="00B87F85"/>
    <w:rsid w:val="00B91349"/>
    <w:rsid w:val="00B91A75"/>
    <w:rsid w:val="00B94E4B"/>
    <w:rsid w:val="00B979D5"/>
    <w:rsid w:val="00BA0750"/>
    <w:rsid w:val="00BA0D55"/>
    <w:rsid w:val="00BB10E5"/>
    <w:rsid w:val="00BB14C4"/>
    <w:rsid w:val="00BB15B0"/>
    <w:rsid w:val="00BB4D84"/>
    <w:rsid w:val="00BB6CE8"/>
    <w:rsid w:val="00BC5DAC"/>
    <w:rsid w:val="00BD07D9"/>
    <w:rsid w:val="00BE02AC"/>
    <w:rsid w:val="00BE0336"/>
    <w:rsid w:val="00BE2273"/>
    <w:rsid w:val="00BE7B34"/>
    <w:rsid w:val="00BE7C94"/>
    <w:rsid w:val="00BF0EED"/>
    <w:rsid w:val="00BF7E44"/>
    <w:rsid w:val="00C01BCF"/>
    <w:rsid w:val="00C022AA"/>
    <w:rsid w:val="00C0651C"/>
    <w:rsid w:val="00C072AA"/>
    <w:rsid w:val="00C1064E"/>
    <w:rsid w:val="00C168D0"/>
    <w:rsid w:val="00C22E3A"/>
    <w:rsid w:val="00C22EA4"/>
    <w:rsid w:val="00C253D2"/>
    <w:rsid w:val="00C25C03"/>
    <w:rsid w:val="00C26516"/>
    <w:rsid w:val="00C26778"/>
    <w:rsid w:val="00C26AB8"/>
    <w:rsid w:val="00C27ACC"/>
    <w:rsid w:val="00C3232E"/>
    <w:rsid w:val="00C352C6"/>
    <w:rsid w:val="00C36C83"/>
    <w:rsid w:val="00C42D91"/>
    <w:rsid w:val="00C4518B"/>
    <w:rsid w:val="00C4613D"/>
    <w:rsid w:val="00C55D6A"/>
    <w:rsid w:val="00C57C96"/>
    <w:rsid w:val="00C61969"/>
    <w:rsid w:val="00C626E4"/>
    <w:rsid w:val="00C63D1C"/>
    <w:rsid w:val="00C67528"/>
    <w:rsid w:val="00C700BA"/>
    <w:rsid w:val="00C73331"/>
    <w:rsid w:val="00C737C0"/>
    <w:rsid w:val="00C73AC3"/>
    <w:rsid w:val="00C76BD8"/>
    <w:rsid w:val="00C76EB0"/>
    <w:rsid w:val="00C80DDC"/>
    <w:rsid w:val="00C8177B"/>
    <w:rsid w:val="00C8270A"/>
    <w:rsid w:val="00C82A05"/>
    <w:rsid w:val="00C83884"/>
    <w:rsid w:val="00C86675"/>
    <w:rsid w:val="00C874B9"/>
    <w:rsid w:val="00C90C65"/>
    <w:rsid w:val="00C92213"/>
    <w:rsid w:val="00C92C67"/>
    <w:rsid w:val="00C94780"/>
    <w:rsid w:val="00C948EB"/>
    <w:rsid w:val="00C94B1E"/>
    <w:rsid w:val="00C95CDA"/>
    <w:rsid w:val="00C97DF3"/>
    <w:rsid w:val="00CA0413"/>
    <w:rsid w:val="00CA56A8"/>
    <w:rsid w:val="00CA5736"/>
    <w:rsid w:val="00CA5FBA"/>
    <w:rsid w:val="00CA724A"/>
    <w:rsid w:val="00CA799E"/>
    <w:rsid w:val="00CC2B6C"/>
    <w:rsid w:val="00CC64F8"/>
    <w:rsid w:val="00CD1652"/>
    <w:rsid w:val="00CD1B8F"/>
    <w:rsid w:val="00CD21D7"/>
    <w:rsid w:val="00CD2432"/>
    <w:rsid w:val="00CD4AA6"/>
    <w:rsid w:val="00CD4B40"/>
    <w:rsid w:val="00CD5060"/>
    <w:rsid w:val="00CD50DF"/>
    <w:rsid w:val="00CD54C8"/>
    <w:rsid w:val="00CD5DB9"/>
    <w:rsid w:val="00CE28BF"/>
    <w:rsid w:val="00CE35C3"/>
    <w:rsid w:val="00CF0CE7"/>
    <w:rsid w:val="00CF4E12"/>
    <w:rsid w:val="00CF52EA"/>
    <w:rsid w:val="00CF68C1"/>
    <w:rsid w:val="00CF7867"/>
    <w:rsid w:val="00D00457"/>
    <w:rsid w:val="00D02AEE"/>
    <w:rsid w:val="00D03D9E"/>
    <w:rsid w:val="00D04E7C"/>
    <w:rsid w:val="00D05DCE"/>
    <w:rsid w:val="00D11909"/>
    <w:rsid w:val="00D1330E"/>
    <w:rsid w:val="00D1426A"/>
    <w:rsid w:val="00D157D4"/>
    <w:rsid w:val="00D15967"/>
    <w:rsid w:val="00D163A7"/>
    <w:rsid w:val="00D22231"/>
    <w:rsid w:val="00D22862"/>
    <w:rsid w:val="00D22BE0"/>
    <w:rsid w:val="00D23645"/>
    <w:rsid w:val="00D27524"/>
    <w:rsid w:val="00D312E6"/>
    <w:rsid w:val="00D32324"/>
    <w:rsid w:val="00D33DB4"/>
    <w:rsid w:val="00D35FA4"/>
    <w:rsid w:val="00D41E59"/>
    <w:rsid w:val="00D42D8D"/>
    <w:rsid w:val="00D43CCC"/>
    <w:rsid w:val="00D46303"/>
    <w:rsid w:val="00D467AA"/>
    <w:rsid w:val="00D64CA1"/>
    <w:rsid w:val="00D66668"/>
    <w:rsid w:val="00D72C11"/>
    <w:rsid w:val="00D76110"/>
    <w:rsid w:val="00D85A5F"/>
    <w:rsid w:val="00D93C7E"/>
    <w:rsid w:val="00D94672"/>
    <w:rsid w:val="00D958EC"/>
    <w:rsid w:val="00D97909"/>
    <w:rsid w:val="00D979AE"/>
    <w:rsid w:val="00DA08A5"/>
    <w:rsid w:val="00DA0A31"/>
    <w:rsid w:val="00DA4586"/>
    <w:rsid w:val="00DA49F8"/>
    <w:rsid w:val="00DA6B7D"/>
    <w:rsid w:val="00DB06B6"/>
    <w:rsid w:val="00DB24F4"/>
    <w:rsid w:val="00DB2CE5"/>
    <w:rsid w:val="00DB419D"/>
    <w:rsid w:val="00DB7F1A"/>
    <w:rsid w:val="00DC1B96"/>
    <w:rsid w:val="00DC4ED5"/>
    <w:rsid w:val="00DC5090"/>
    <w:rsid w:val="00DC6FAF"/>
    <w:rsid w:val="00DC75F1"/>
    <w:rsid w:val="00DD2243"/>
    <w:rsid w:val="00DE29B6"/>
    <w:rsid w:val="00DE46C0"/>
    <w:rsid w:val="00DE72AB"/>
    <w:rsid w:val="00DE793D"/>
    <w:rsid w:val="00DE7A0C"/>
    <w:rsid w:val="00DF0540"/>
    <w:rsid w:val="00DF1177"/>
    <w:rsid w:val="00DF1E03"/>
    <w:rsid w:val="00DF2E0D"/>
    <w:rsid w:val="00DF33AF"/>
    <w:rsid w:val="00DF6565"/>
    <w:rsid w:val="00DF6A9C"/>
    <w:rsid w:val="00DF7832"/>
    <w:rsid w:val="00E002C3"/>
    <w:rsid w:val="00E005A3"/>
    <w:rsid w:val="00E00ADC"/>
    <w:rsid w:val="00E00C63"/>
    <w:rsid w:val="00E00F62"/>
    <w:rsid w:val="00E02C3B"/>
    <w:rsid w:val="00E05DE6"/>
    <w:rsid w:val="00E06E71"/>
    <w:rsid w:val="00E07197"/>
    <w:rsid w:val="00E17305"/>
    <w:rsid w:val="00E21BAE"/>
    <w:rsid w:val="00E27E16"/>
    <w:rsid w:val="00E3014D"/>
    <w:rsid w:val="00E328A5"/>
    <w:rsid w:val="00E32EF2"/>
    <w:rsid w:val="00E371BE"/>
    <w:rsid w:val="00E37F18"/>
    <w:rsid w:val="00E4081F"/>
    <w:rsid w:val="00E435BB"/>
    <w:rsid w:val="00E5005C"/>
    <w:rsid w:val="00E501CC"/>
    <w:rsid w:val="00E511A7"/>
    <w:rsid w:val="00E528EC"/>
    <w:rsid w:val="00E576A8"/>
    <w:rsid w:val="00E63762"/>
    <w:rsid w:val="00E65FDC"/>
    <w:rsid w:val="00E71D68"/>
    <w:rsid w:val="00E8051D"/>
    <w:rsid w:val="00E80C63"/>
    <w:rsid w:val="00E82024"/>
    <w:rsid w:val="00E83084"/>
    <w:rsid w:val="00E87E5D"/>
    <w:rsid w:val="00E914A0"/>
    <w:rsid w:val="00E940D5"/>
    <w:rsid w:val="00E9760C"/>
    <w:rsid w:val="00E9797F"/>
    <w:rsid w:val="00E97995"/>
    <w:rsid w:val="00EA0D0F"/>
    <w:rsid w:val="00EA332C"/>
    <w:rsid w:val="00EA5B3F"/>
    <w:rsid w:val="00EA7AF9"/>
    <w:rsid w:val="00EB2F05"/>
    <w:rsid w:val="00EB5B34"/>
    <w:rsid w:val="00EB63C2"/>
    <w:rsid w:val="00EB64F0"/>
    <w:rsid w:val="00EC0EA6"/>
    <w:rsid w:val="00EC2969"/>
    <w:rsid w:val="00EC2F1E"/>
    <w:rsid w:val="00EC3E2E"/>
    <w:rsid w:val="00EC6608"/>
    <w:rsid w:val="00ED0394"/>
    <w:rsid w:val="00ED469C"/>
    <w:rsid w:val="00ED68AE"/>
    <w:rsid w:val="00EE1606"/>
    <w:rsid w:val="00EE7864"/>
    <w:rsid w:val="00EE7F70"/>
    <w:rsid w:val="00EF2D84"/>
    <w:rsid w:val="00EF746B"/>
    <w:rsid w:val="00F00B75"/>
    <w:rsid w:val="00F07F4D"/>
    <w:rsid w:val="00F15F05"/>
    <w:rsid w:val="00F171B6"/>
    <w:rsid w:val="00F17320"/>
    <w:rsid w:val="00F224DF"/>
    <w:rsid w:val="00F22530"/>
    <w:rsid w:val="00F2351B"/>
    <w:rsid w:val="00F2717E"/>
    <w:rsid w:val="00F276FB"/>
    <w:rsid w:val="00F278F0"/>
    <w:rsid w:val="00F31621"/>
    <w:rsid w:val="00F3182E"/>
    <w:rsid w:val="00F358EE"/>
    <w:rsid w:val="00F36E3A"/>
    <w:rsid w:val="00F4200E"/>
    <w:rsid w:val="00F45088"/>
    <w:rsid w:val="00F464E4"/>
    <w:rsid w:val="00F47758"/>
    <w:rsid w:val="00F53EA8"/>
    <w:rsid w:val="00F55402"/>
    <w:rsid w:val="00F555A1"/>
    <w:rsid w:val="00F566B6"/>
    <w:rsid w:val="00F571D8"/>
    <w:rsid w:val="00F57881"/>
    <w:rsid w:val="00F62D59"/>
    <w:rsid w:val="00F62E2C"/>
    <w:rsid w:val="00F64F3C"/>
    <w:rsid w:val="00F65C9E"/>
    <w:rsid w:val="00F670E4"/>
    <w:rsid w:val="00F7048A"/>
    <w:rsid w:val="00F70DEF"/>
    <w:rsid w:val="00F725A5"/>
    <w:rsid w:val="00F72D7C"/>
    <w:rsid w:val="00F733E3"/>
    <w:rsid w:val="00F75013"/>
    <w:rsid w:val="00F76F64"/>
    <w:rsid w:val="00F845B6"/>
    <w:rsid w:val="00F84F22"/>
    <w:rsid w:val="00F87EB0"/>
    <w:rsid w:val="00F87EE4"/>
    <w:rsid w:val="00F93C68"/>
    <w:rsid w:val="00F96BAA"/>
    <w:rsid w:val="00F96E32"/>
    <w:rsid w:val="00F97CBE"/>
    <w:rsid w:val="00FA3757"/>
    <w:rsid w:val="00FA4B67"/>
    <w:rsid w:val="00FA67CB"/>
    <w:rsid w:val="00FB1AF6"/>
    <w:rsid w:val="00FB3A1E"/>
    <w:rsid w:val="00FB6301"/>
    <w:rsid w:val="00FB6742"/>
    <w:rsid w:val="00FB68A1"/>
    <w:rsid w:val="00FB7FB0"/>
    <w:rsid w:val="00FC68A2"/>
    <w:rsid w:val="00FC7079"/>
    <w:rsid w:val="00FD0E37"/>
    <w:rsid w:val="00FD1040"/>
    <w:rsid w:val="00FD25DA"/>
    <w:rsid w:val="00FD2B6E"/>
    <w:rsid w:val="00FD4F56"/>
    <w:rsid w:val="00FD52F8"/>
    <w:rsid w:val="00FD57B7"/>
    <w:rsid w:val="00FD6CC8"/>
    <w:rsid w:val="00FD71D4"/>
    <w:rsid w:val="00FE1054"/>
    <w:rsid w:val="00FE1816"/>
    <w:rsid w:val="00FE3606"/>
    <w:rsid w:val="00FE6929"/>
    <w:rsid w:val="00FF0FCA"/>
    <w:rsid w:val="00FF37D5"/>
    <w:rsid w:val="00FF4FDF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0E4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F670E4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670E4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F670E4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F670E4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F670E4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F670E4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F670E4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F670E4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F670E4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F670E4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F670E4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F670E4"/>
    <w:rPr>
      <w:color w:val="0000FF"/>
      <w:u w:val="single"/>
    </w:rPr>
  </w:style>
  <w:style w:type="paragraph" w:styleId="BlockText">
    <w:name w:val="Block Text"/>
    <w:basedOn w:val="Normal"/>
    <w:rsid w:val="00F670E4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F670E4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4">
    <w:name w:val="Char Char4"/>
    <w:basedOn w:val="DefaultParagraphFont"/>
    <w:rsid w:val="002A38C5"/>
    <w:rPr>
      <w:rFonts w:ascii="Baltica" w:hAnsi="Baltica"/>
      <w:b/>
      <w:lang w:val="en-GB"/>
    </w:rPr>
  </w:style>
  <w:style w:type="paragraph" w:styleId="Title">
    <w:name w:val="Title"/>
    <w:basedOn w:val="Normal"/>
    <w:qFormat/>
    <w:rsid w:val="002A38C5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BodyTextIndentChar">
    <w:name w:val="Body Text Indent Char"/>
    <w:aliases w:val=" (Table Source) Char,(Table Source) Char"/>
    <w:basedOn w:val="DefaultParagraphFont"/>
    <w:link w:val="BodyTextIndent"/>
    <w:rsid w:val="002A38C5"/>
    <w:rPr>
      <w:rFonts w:ascii="Arial Armenian" w:hAnsi="Arial Armenian"/>
      <w:i/>
      <w:sz w:val="24"/>
      <w:lang w:val="en-GB" w:eastAsia="ru-RU" w:bidi="ar-SA"/>
    </w:rPr>
  </w:style>
  <w:style w:type="paragraph" w:customStyle="1" w:styleId="mechtex">
    <w:name w:val="mechtex"/>
    <w:basedOn w:val="Normal"/>
    <w:link w:val="mechtexChar"/>
    <w:rsid w:val="002F0CEC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2F0CEC"/>
    <w:rPr>
      <w:rFonts w:ascii="Arial Armenian" w:hAnsi="Arial Armenian"/>
      <w:sz w:val="22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500F53"/>
    <w:pPr>
      <w:ind w:left="720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550596"/>
    <w:rPr>
      <w:i/>
      <w:iCs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,webb"/>
    <w:basedOn w:val="Normal"/>
    <w:link w:val="NormalWebChar"/>
    <w:qFormat/>
    <w:rsid w:val="00AE2EC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lid-translation">
    <w:name w:val="tlid-translation"/>
    <w:basedOn w:val="DefaultParagraphFont"/>
    <w:rsid w:val="00CA5736"/>
  </w:style>
  <w:style w:type="character" w:customStyle="1" w:styleId="NormalWebChar">
    <w:name w:val="Normal (Web) Char"/>
    <w:aliases w:val="Обычный (веб) Знак Знак Char,Знак Знак Char,Знак Знак Знак Знак Char,Знак Знак1 Char,Обычный (веб) Знак Знак Знак Char,Знак Знак Знак1 Знак Знак Знак Знак Знак Char,Знак1 Char,Знак Char,webb Char"/>
    <w:link w:val="NormalWeb"/>
    <w:locked/>
    <w:rsid w:val="009229F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19C6-F3D9-4048-953B-11D6C3A7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344</cp:revision>
  <cp:lastPrinted>2009-12-21T10:00:00Z</cp:lastPrinted>
  <dcterms:created xsi:type="dcterms:W3CDTF">2018-10-27T06:52:00Z</dcterms:created>
  <dcterms:modified xsi:type="dcterms:W3CDTF">2019-12-09T12:14:00Z</dcterms:modified>
</cp:coreProperties>
</file>