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կազմակերպատնտեսական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168C6">
        <w:rPr>
          <w:rFonts w:ascii="Arial Unicode" w:hAnsi="Arial Unicode"/>
          <w:color w:val="000000"/>
        </w:rPr>
        <w:t>գույքի</w:t>
      </w:r>
      <w:proofErr w:type="spellEnd"/>
      <w:r w:rsidR="006168C6">
        <w:rPr>
          <w:rFonts w:ascii="Arial Unicode" w:hAnsi="Arial Unicode"/>
          <w:color w:val="000000"/>
        </w:rPr>
        <w:t xml:space="preserve"> </w:t>
      </w:r>
      <w:proofErr w:type="spellStart"/>
      <w:r w:rsidR="006168C6">
        <w:rPr>
          <w:rFonts w:ascii="Arial Unicode" w:hAnsi="Arial Unicode"/>
          <w:color w:val="000000"/>
        </w:rPr>
        <w:t>կառավարման</w:t>
      </w:r>
      <w:proofErr w:type="spellEnd"/>
      <w:r w:rsidR="006168C6"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6168C6"/>
    <w:rsid w:val="0078519B"/>
    <w:rsid w:val="0084065A"/>
    <w:rsid w:val="00E3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9B8D-FC37-43C2-9753-A0F3A26B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https://mul-edu.gov.am/tasks/docs/attachment.php?id=304341&amp;fn=dimum+porcaget.docx&amp;out=1&amp;token=b144bc47889c38e32fde</cp:keywords>
</cp:coreProperties>
</file>