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8" w:rsidRPr="002406F8" w:rsidRDefault="002406F8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>CALL FOR APPLICATIONS</w:t>
      </w:r>
    </w:p>
    <w:p w:rsidR="00807E65" w:rsidRPr="002406F8" w:rsidRDefault="002406F8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 xml:space="preserve"> FOR FOREIGN APPLICANTS AND DIASPORA ARMENIANS</w:t>
      </w:r>
    </w:p>
    <w:p w:rsidR="00807E65" w:rsidRPr="002406F8" w:rsidRDefault="00807E65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 xml:space="preserve"> (2020-2021 academic year)</w:t>
      </w:r>
    </w:p>
    <w:p w:rsidR="002406F8" w:rsidRDefault="002406F8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bookmarkStart w:id="0" w:name="ПРИЕМ_ИНОСТРАННЫХ_ГРАЖДАН_И_АБИТУРИЕНТОВ"/>
      <w:bookmarkEnd w:id="0"/>
    </w:p>
    <w:p w:rsidR="0021710C" w:rsidRPr="003B39F4" w:rsidRDefault="00807E65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The Ministry of Education, Science, Culture and Sport of t</w:t>
      </w:r>
      <w:r w:rsidR="0021710C" w:rsidRPr="003B39F4">
        <w:rPr>
          <w:rFonts w:ascii="GHEA Grapalat" w:hAnsi="GHEA Grapalat" w:cs="Times New Roman"/>
          <w:sz w:val="24"/>
          <w:szCs w:val="24"/>
        </w:rPr>
        <w:t>he Republic of Armenia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calls for applications for foreign </w:t>
      </w:r>
      <w:r w:rsidR="008E105D" w:rsidRPr="003B39F4">
        <w:rPr>
          <w:rFonts w:ascii="GHEA Grapalat" w:hAnsi="GHEA Grapalat" w:cs="Times New Roman"/>
          <w:sz w:val="24"/>
          <w:szCs w:val="24"/>
        </w:rPr>
        <w:t>applicants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and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applicants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from the Armenian Diaspora 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for admission to the </w:t>
      </w:r>
      <w:r w:rsidR="002406F8" w:rsidRPr="003B39F4">
        <w:rPr>
          <w:rFonts w:ascii="GHEA Grapalat" w:hAnsi="GHEA Grapalat" w:cs="Times New Roman"/>
          <w:sz w:val="24"/>
          <w:szCs w:val="24"/>
        </w:rPr>
        <w:t>primary professional (vocational)</w:t>
      </w:r>
      <w:r w:rsidR="002406F8">
        <w:rPr>
          <w:rFonts w:ascii="GHEA Grapalat" w:hAnsi="GHEA Grapalat" w:cs="Times New Roman"/>
          <w:sz w:val="24"/>
          <w:szCs w:val="24"/>
        </w:rPr>
        <w:t>,</w:t>
      </w:r>
      <w:r w:rsidR="002406F8" w:rsidRPr="003B39F4">
        <w:rPr>
          <w:rFonts w:ascii="GHEA Grapalat" w:hAnsi="GHEA Grapalat" w:cs="Times New Roman"/>
          <w:sz w:val="24"/>
          <w:szCs w:val="24"/>
        </w:rPr>
        <w:t xml:space="preserve"> middle professional education</w:t>
      </w:r>
      <w:r w:rsidR="002406F8">
        <w:rPr>
          <w:rFonts w:ascii="GHEA Grapalat" w:hAnsi="GHEA Grapalat" w:cs="Times New Roman"/>
          <w:sz w:val="24"/>
          <w:szCs w:val="24"/>
        </w:rPr>
        <w:t xml:space="preserve"> </w:t>
      </w:r>
      <w:r w:rsidR="002406F8" w:rsidRPr="003B39F4">
        <w:rPr>
          <w:rFonts w:ascii="GHEA Grapalat" w:hAnsi="GHEA Grapalat" w:cs="Times New Roman"/>
          <w:sz w:val="24"/>
          <w:szCs w:val="24"/>
        </w:rPr>
        <w:t>institutions</w:t>
      </w:r>
      <w:r w:rsidR="002406F8">
        <w:rPr>
          <w:rFonts w:ascii="GHEA Grapalat" w:hAnsi="GHEA Grapalat" w:cs="Times New Roman"/>
          <w:sz w:val="24"/>
          <w:szCs w:val="24"/>
        </w:rPr>
        <w:t xml:space="preserve"> and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 universities of Armenia in the academic year 2020-2021</w:t>
      </w:r>
      <w:r w:rsidR="002406F8">
        <w:rPr>
          <w:rFonts w:ascii="GHEA Grapalat" w:hAnsi="GHEA Grapalat" w:cs="Times New Roman"/>
          <w:sz w:val="24"/>
          <w:szCs w:val="24"/>
        </w:rPr>
        <w:t>.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Applications are accepted in accordance with the </w:t>
      </w:r>
      <w:r w:rsidRPr="003B39F4">
        <w:rPr>
          <w:rFonts w:ascii="GHEA Grapalat" w:hAnsi="GHEA Grapalat" w:cs="Times New Roman"/>
          <w:sz w:val="24"/>
          <w:szCs w:val="24"/>
        </w:rPr>
        <w:t>decree of the Government of the RA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0F5614" w:rsidRPr="003B39F4">
        <w:rPr>
          <w:rFonts w:ascii="GHEA Grapalat" w:hAnsi="GHEA Grapalat" w:cs="Times New Roman"/>
          <w:sz w:val="24"/>
          <w:szCs w:val="24"/>
        </w:rPr>
        <w:t>№ 700-</w:t>
      </w:r>
      <w:r w:rsidRPr="003B39F4">
        <w:rPr>
          <w:rFonts w:ascii="GHEA Grapalat" w:hAnsi="GHEA Grapalat" w:cs="Times New Roman"/>
          <w:sz w:val="24"/>
          <w:szCs w:val="24"/>
        </w:rPr>
        <w:t xml:space="preserve">Ն dated 28.04.2011 </w:t>
      </w:r>
      <w:r w:rsidR="0021710C" w:rsidRPr="003B39F4">
        <w:rPr>
          <w:rFonts w:ascii="GHEA Grapalat" w:hAnsi="GHEA Grapalat" w:cs="Times New Roman"/>
          <w:sz w:val="24"/>
          <w:szCs w:val="24"/>
        </w:rPr>
        <w:t>“</w:t>
      </w:r>
      <w:r w:rsidRPr="003B39F4">
        <w:rPr>
          <w:rFonts w:ascii="GHEA Grapalat" w:hAnsi="GHEA Grapalat" w:cs="Times New Roman"/>
          <w:sz w:val="24"/>
          <w:szCs w:val="24"/>
        </w:rPr>
        <w:t>On p</w:t>
      </w:r>
      <w:r w:rsidR="0021710C" w:rsidRPr="003B39F4">
        <w:rPr>
          <w:rFonts w:ascii="GHEA Grapalat" w:hAnsi="GHEA Grapalat" w:cs="Times New Roman"/>
          <w:sz w:val="24"/>
          <w:szCs w:val="24"/>
        </w:rPr>
        <w:t>rocedure</w:t>
      </w:r>
      <w:r w:rsidRPr="003B39F4">
        <w:rPr>
          <w:rFonts w:ascii="GHEA Grapalat" w:hAnsi="GHEA Grapalat" w:cs="Times New Roman"/>
          <w:sz w:val="24"/>
          <w:szCs w:val="24"/>
        </w:rPr>
        <w:t>s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for admission </w:t>
      </w:r>
      <w:r w:rsidRPr="003B39F4">
        <w:rPr>
          <w:rFonts w:ascii="GHEA Grapalat" w:hAnsi="GHEA Grapalat" w:cs="Times New Roman"/>
          <w:sz w:val="24"/>
          <w:szCs w:val="24"/>
        </w:rPr>
        <w:t>of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international </w:t>
      </w:r>
      <w:r w:rsidRPr="003B39F4">
        <w:rPr>
          <w:rFonts w:ascii="GHEA Grapalat" w:hAnsi="GHEA Grapalat" w:cs="Times New Roman"/>
          <w:sz w:val="24"/>
          <w:szCs w:val="24"/>
        </w:rPr>
        <w:t xml:space="preserve">citizens, 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as well as family member of diplomats working in </w:t>
      </w:r>
      <w:r w:rsidRPr="003B39F4">
        <w:rPr>
          <w:rFonts w:ascii="GHEA Grapalat" w:hAnsi="GHEA Grapalat" w:cs="Times New Roman"/>
          <w:sz w:val="24"/>
          <w:szCs w:val="24"/>
        </w:rPr>
        <w:t>the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diplomatic institutions </w:t>
      </w:r>
      <w:r w:rsidRPr="003B39F4">
        <w:rPr>
          <w:rFonts w:ascii="GHEA Grapalat" w:hAnsi="GHEA Grapalat" w:cs="Times New Roman"/>
          <w:sz w:val="24"/>
          <w:szCs w:val="24"/>
        </w:rPr>
        <w:t xml:space="preserve">of the RA abroad to the higher education institutions of the RA” 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and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the decree of the Government of the RA </w:t>
      </w:r>
      <w:r w:rsidR="00260CC6" w:rsidRPr="003B39F4">
        <w:rPr>
          <w:rFonts w:ascii="GHEA Grapalat" w:hAnsi="GHEA Grapalat" w:cs="Times New Roman"/>
          <w:sz w:val="24"/>
          <w:szCs w:val="24"/>
        </w:rPr>
        <w:t>№</w:t>
      </w:r>
      <w:r w:rsidR="00B2340D" w:rsidRPr="003B39F4">
        <w:rPr>
          <w:rFonts w:ascii="GHEA Grapalat" w:hAnsi="GHEA Grapalat" w:cs="Times New Roman"/>
          <w:sz w:val="24"/>
          <w:szCs w:val="24"/>
        </w:rPr>
        <w:t>12</w:t>
      </w:r>
      <w:r w:rsidR="00260CC6" w:rsidRPr="003B39F4">
        <w:rPr>
          <w:rFonts w:ascii="GHEA Grapalat" w:hAnsi="GHEA Grapalat" w:cs="Times New Roman"/>
          <w:sz w:val="24"/>
          <w:szCs w:val="24"/>
        </w:rPr>
        <w:t>95</w:t>
      </w:r>
      <w:r w:rsidR="000F5614" w:rsidRPr="003B39F4">
        <w:rPr>
          <w:rFonts w:ascii="GHEA Grapalat" w:hAnsi="GHEA Grapalat" w:cs="Times New Roman"/>
          <w:sz w:val="24"/>
          <w:szCs w:val="24"/>
        </w:rPr>
        <w:t>-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N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dated 25.08.2011 </w:t>
      </w:r>
      <w:r w:rsidR="00260CC6" w:rsidRPr="003B39F4">
        <w:rPr>
          <w:rFonts w:ascii="GHEA Grapalat" w:hAnsi="GHEA Grapalat" w:cs="Times New Roman"/>
          <w:sz w:val="24"/>
          <w:szCs w:val="24"/>
        </w:rPr>
        <w:t>“</w:t>
      </w:r>
      <w:r w:rsidR="00151BBF" w:rsidRPr="003B39F4">
        <w:rPr>
          <w:rFonts w:ascii="GHEA Grapalat" w:hAnsi="GHEA Grapalat" w:cs="Times New Roman"/>
          <w:sz w:val="24"/>
          <w:szCs w:val="24"/>
        </w:rPr>
        <w:t>On the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procedure</w:t>
      </w:r>
      <w:r w:rsidR="00151BBF" w:rsidRPr="003B39F4">
        <w:rPr>
          <w:rFonts w:ascii="GHEA Grapalat" w:hAnsi="GHEA Grapalat" w:cs="Times New Roman"/>
          <w:sz w:val="24"/>
          <w:szCs w:val="24"/>
        </w:rPr>
        <w:t>s for admission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of foreign citizens </w:t>
      </w:r>
      <w:r w:rsidR="00151BBF" w:rsidRPr="003B39F4">
        <w:rPr>
          <w:rFonts w:ascii="GHEA Grapalat" w:hAnsi="GHEA Grapalat" w:cs="Times New Roman"/>
          <w:sz w:val="24"/>
          <w:szCs w:val="24"/>
        </w:rPr>
        <w:t>to primary professional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(vocational) and middle professional education institutions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of the RA</w:t>
      </w:r>
      <w:r w:rsidR="00260CC6" w:rsidRPr="003B39F4">
        <w:rPr>
          <w:rFonts w:ascii="GHEA Grapalat" w:hAnsi="GHEA Grapalat" w:cs="Times New Roman"/>
          <w:sz w:val="24"/>
          <w:szCs w:val="24"/>
        </w:rPr>
        <w:t>” (RA Ministry,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August 25,2011)</w:t>
      </w:r>
      <w:r w:rsidR="00064EE1" w:rsidRPr="003B39F4">
        <w:rPr>
          <w:rFonts w:ascii="GHEA Grapalat" w:hAnsi="GHEA Grapalat" w:cs="Times New Roman"/>
          <w:sz w:val="24"/>
          <w:szCs w:val="24"/>
        </w:rPr>
        <w:t>.</w:t>
      </w:r>
    </w:p>
    <w:p w:rsidR="00260CC6" w:rsidRPr="003B39F4" w:rsidRDefault="00151BB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The deadlines for document submission are</w:t>
      </w:r>
      <w:r w:rsidR="002406F8">
        <w:rPr>
          <w:rFonts w:ascii="GHEA Grapalat" w:hAnsi="GHEA Grapalat" w:cs="Times New Roman"/>
          <w:sz w:val="24"/>
          <w:szCs w:val="24"/>
        </w:rPr>
        <w:t xml:space="preserve"> following:</w:t>
      </w:r>
    </w:p>
    <w:p w:rsidR="00151BBF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free full-time bachelor’s educational program on a budgetary basis for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applicants </w:t>
      </w:r>
      <w:r w:rsidRPr="003B39F4">
        <w:rPr>
          <w:rFonts w:ascii="GHEA Grapalat" w:hAnsi="GHEA Grapalat" w:cs="Times New Roman"/>
          <w:sz w:val="24"/>
          <w:szCs w:val="24"/>
        </w:rPr>
        <w:t>from among the Armenian Diaspora</w:t>
      </w:r>
    </w:p>
    <w:p w:rsidR="00E53335" w:rsidRPr="002406F8" w:rsidRDefault="00DE6FD4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July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13</w:t>
      </w:r>
      <w:r w:rsidR="00AB40AD" w:rsidRPr="002406F8">
        <w:rPr>
          <w:rFonts w:ascii="GHEA Grapalat" w:hAnsi="GHEA Grapalat" w:cs="Times New Roman"/>
          <w:b/>
          <w:sz w:val="24"/>
          <w:szCs w:val="24"/>
        </w:rPr>
        <w:t xml:space="preserve"> to A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ugust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25 incl.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,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full-time bachelor’s, as well as continuous and  integrated educational programs with tuition fee </w:t>
      </w:r>
    </w:p>
    <w:p w:rsidR="00B432AC" w:rsidRPr="002406F8" w:rsidRDefault="00B432AC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>July 13 to September 25 incl., 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full-time master’s educational program with tuition fee </w:t>
      </w:r>
    </w:p>
    <w:p w:rsidR="00B432AC" w:rsidRPr="002406F8" w:rsidRDefault="00B432AC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>July 13 to October 9 incl., 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part-time bachelor’s and master’s educational program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October 16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for admission to post graduate educational program with tuition fee (PhD)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December 10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lastRenderedPageBreak/>
        <w:t xml:space="preserve">for admission to full-time primary professional (vocational) and middle professional education institutions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August 25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part-time middle professional education institutions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November 20 incl., 2020</w:t>
      </w:r>
    </w:p>
    <w:p w:rsidR="00BE6BFB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</w:t>
      </w:r>
      <w:r w:rsidR="00BE6BFB" w:rsidRPr="003B39F4">
        <w:rPr>
          <w:rFonts w:ascii="GHEA Grapalat" w:hAnsi="GHEA Grapalat" w:cs="Times New Roman"/>
          <w:sz w:val="24"/>
          <w:szCs w:val="24"/>
        </w:rPr>
        <w:t xml:space="preserve">or </w:t>
      </w:r>
      <w:r w:rsidRPr="003B39F4">
        <w:rPr>
          <w:rFonts w:ascii="GHEA Grapalat" w:hAnsi="GHEA Grapalat" w:cs="Times New Roman"/>
          <w:sz w:val="24"/>
          <w:szCs w:val="24"/>
        </w:rPr>
        <w:t>admission to the</w:t>
      </w:r>
      <w:r w:rsidR="00BE6BFB" w:rsidRPr="003B39F4">
        <w:rPr>
          <w:rFonts w:ascii="GHEA Grapalat" w:hAnsi="GHEA Grapalat" w:cs="Times New Roman"/>
          <w:sz w:val="24"/>
          <w:szCs w:val="24"/>
        </w:rPr>
        <w:t xml:space="preserve"> preparatory department with tuition fee: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</w:t>
      </w:r>
      <w:r w:rsidR="002406F8">
        <w:rPr>
          <w:rFonts w:ascii="GHEA Grapalat" w:hAnsi="GHEA Grapalat" w:cs="Times New Roman"/>
          <w:b/>
          <w:sz w:val="24"/>
          <w:szCs w:val="24"/>
        </w:rPr>
        <w:t>13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 to November 30 incl., 2020</w:t>
      </w:r>
    </w:p>
    <w:p w:rsidR="008E105D" w:rsidRPr="003B39F4" w:rsidRDefault="008E105D" w:rsidP="002406F8">
      <w:pPr>
        <w:spacing w:after="0" w:line="360" w:lineRule="auto"/>
        <w:rPr>
          <w:rFonts w:ascii="GHEA Grapalat" w:hAnsi="GHEA Grapalat" w:cs="Times New Roman"/>
          <w:sz w:val="24"/>
          <w:szCs w:val="24"/>
        </w:rPr>
      </w:pPr>
    </w:p>
    <w:p w:rsidR="006C4B0A" w:rsidRPr="003B39F4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The documents can be presented to the </w:t>
      </w:r>
      <w:r w:rsidR="00B4590B" w:rsidRPr="003B39F4">
        <w:rPr>
          <w:rFonts w:ascii="GHEA Grapalat" w:hAnsi="GHEA Grapalat" w:cs="Times New Roman"/>
          <w:sz w:val="24"/>
          <w:szCs w:val="24"/>
        </w:rPr>
        <w:t>Ministry of Education</w:t>
      </w:r>
      <w:r w:rsidRPr="003B39F4">
        <w:rPr>
          <w:rFonts w:ascii="GHEA Grapalat" w:hAnsi="GHEA Grapalat" w:cs="Times New Roman"/>
          <w:sz w:val="24"/>
          <w:szCs w:val="24"/>
        </w:rPr>
        <w:t>,</w:t>
      </w:r>
      <w:r w:rsidR="00B4590B" w:rsidRPr="003B39F4">
        <w:rPr>
          <w:rFonts w:ascii="GHEA Grapalat" w:hAnsi="GHEA Grapalat" w:cs="Times New Roman"/>
          <w:sz w:val="24"/>
          <w:szCs w:val="24"/>
        </w:rPr>
        <w:t xml:space="preserve"> Science</w:t>
      </w:r>
      <w:r w:rsidRPr="003B39F4">
        <w:rPr>
          <w:rFonts w:ascii="GHEA Grapalat" w:hAnsi="GHEA Grapalat" w:cs="Times New Roman"/>
          <w:sz w:val="24"/>
          <w:szCs w:val="24"/>
        </w:rPr>
        <w:t>, Culture and Sport of the RA online</w:t>
      </w:r>
      <w:r w:rsidR="00DB4346">
        <w:rPr>
          <w:rFonts w:ascii="GHEA Grapalat" w:hAnsi="GHEA Grapalat" w:cs="Times New Roman"/>
          <w:sz w:val="24"/>
          <w:szCs w:val="24"/>
        </w:rPr>
        <w:t>:</w:t>
      </w:r>
    </w:p>
    <w:p w:rsidR="00B4590B" w:rsidRPr="003B39F4" w:rsidRDefault="00B4590B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directly by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 </w:t>
      </w:r>
      <w:r w:rsidRPr="003B39F4">
        <w:rPr>
          <w:rFonts w:ascii="GHEA Grapalat" w:hAnsi="GHEA Grapalat" w:cs="Times New Roman"/>
          <w:sz w:val="24"/>
          <w:szCs w:val="24"/>
        </w:rPr>
        <w:t xml:space="preserve">or </w:t>
      </w:r>
      <w:r w:rsidR="008E105D" w:rsidRPr="003B39F4">
        <w:rPr>
          <w:rFonts w:ascii="GHEA Grapalat" w:hAnsi="GHEA Grapalat" w:cs="Times New Roman"/>
          <w:sz w:val="24"/>
          <w:szCs w:val="24"/>
        </w:rPr>
        <w:t>an</w:t>
      </w:r>
      <w:r w:rsidR="00DB4346">
        <w:rPr>
          <w:rFonts w:ascii="GHEA Grapalat" w:hAnsi="GHEA Grapalat" w:cs="Times New Roman"/>
          <w:sz w:val="24"/>
          <w:szCs w:val="24"/>
        </w:rPr>
        <w:t xml:space="preserve"> authorized person,</w:t>
      </w:r>
    </w:p>
    <w:p w:rsidR="00B4590B" w:rsidRPr="003B39F4" w:rsidRDefault="008E105D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by </w:t>
      </w:r>
      <w:r w:rsidR="00B4590B" w:rsidRPr="003B39F4">
        <w:rPr>
          <w:rFonts w:ascii="GHEA Grapalat" w:hAnsi="GHEA Grapalat" w:cs="Times New Roman"/>
          <w:sz w:val="24"/>
          <w:szCs w:val="24"/>
        </w:rPr>
        <w:t>the</w:t>
      </w:r>
      <w:r w:rsidR="00DB4346">
        <w:rPr>
          <w:rFonts w:ascii="GHEA Grapalat" w:hAnsi="GHEA Grapalat" w:cs="Times New Roman"/>
          <w:sz w:val="24"/>
          <w:szCs w:val="24"/>
        </w:rPr>
        <w:t xml:space="preserve"> higher educational institution,</w:t>
      </w:r>
    </w:p>
    <w:p w:rsidR="00286FA5" w:rsidRPr="003B39F4" w:rsidRDefault="008E105D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proofErr w:type="gramStart"/>
      <w:r w:rsidRPr="003B39F4">
        <w:rPr>
          <w:rFonts w:ascii="GHEA Grapalat" w:hAnsi="GHEA Grapalat" w:cs="Times New Roman"/>
          <w:sz w:val="24"/>
          <w:szCs w:val="24"/>
        </w:rPr>
        <w:t>through</w:t>
      </w:r>
      <w:proofErr w:type="gramEnd"/>
      <w:r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286FA5" w:rsidRPr="003B39F4">
        <w:rPr>
          <w:rFonts w:ascii="GHEA Grapalat" w:hAnsi="GHEA Grapalat" w:cs="Times New Roman"/>
          <w:sz w:val="24"/>
          <w:szCs w:val="24"/>
        </w:rPr>
        <w:t xml:space="preserve">diplomatic representatives </w:t>
      </w:r>
      <w:r w:rsidRPr="003B39F4">
        <w:rPr>
          <w:rFonts w:ascii="GHEA Grapalat" w:hAnsi="GHEA Grapalat" w:cs="Times New Roman"/>
          <w:sz w:val="24"/>
          <w:szCs w:val="24"/>
        </w:rPr>
        <w:t xml:space="preserve">of the RA </w:t>
      </w:r>
      <w:r w:rsidR="00286FA5" w:rsidRPr="003B39F4">
        <w:rPr>
          <w:rFonts w:ascii="GHEA Grapalat" w:hAnsi="GHEA Grapalat" w:cs="Times New Roman"/>
          <w:sz w:val="24"/>
          <w:szCs w:val="24"/>
        </w:rPr>
        <w:t>in foreign countries.</w:t>
      </w:r>
    </w:p>
    <w:p w:rsidR="008E105D" w:rsidRPr="003B39F4" w:rsidRDefault="008E105D" w:rsidP="002406F8">
      <w:pPr>
        <w:pStyle w:val="ListParagraph"/>
        <w:spacing w:after="0" w:line="360" w:lineRule="auto"/>
        <w:ind w:left="1080"/>
        <w:jc w:val="both"/>
        <w:rPr>
          <w:rFonts w:ascii="GHEA Grapalat" w:hAnsi="GHEA Grapalat" w:cs="Times New Roman"/>
          <w:sz w:val="24"/>
          <w:szCs w:val="24"/>
        </w:rPr>
      </w:pPr>
    </w:p>
    <w:p w:rsidR="00F77E2C" w:rsidRPr="004625D4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  <w:u w:val="single"/>
        </w:rPr>
      </w:pPr>
      <w:r w:rsidRPr="004625D4">
        <w:rPr>
          <w:rFonts w:ascii="GHEA Grapalat" w:hAnsi="GHEA Grapalat" w:cs="Times New Roman"/>
          <w:b/>
          <w:sz w:val="24"/>
          <w:szCs w:val="24"/>
          <w:u w:val="single"/>
        </w:rPr>
        <w:t>The applicants must present the following documents</w:t>
      </w:r>
      <w:r w:rsidR="00F77E2C" w:rsidRPr="004625D4">
        <w:rPr>
          <w:rFonts w:ascii="GHEA Grapalat" w:hAnsi="GHEA Grapalat" w:cs="Times New Roman"/>
          <w:b/>
          <w:sz w:val="24"/>
          <w:szCs w:val="24"/>
          <w:u w:val="single"/>
        </w:rPr>
        <w:t>:</w:t>
      </w:r>
    </w:p>
    <w:p w:rsidR="008E105D" w:rsidRPr="00DB4346" w:rsidRDefault="00776A53" w:rsidP="00DB4346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B4346">
        <w:rPr>
          <w:rFonts w:ascii="GHEA Grapalat" w:hAnsi="GHEA Grapalat" w:cs="Times New Roman"/>
          <w:sz w:val="24"/>
          <w:szCs w:val="24"/>
        </w:rPr>
        <w:t>Filled-in a</w:t>
      </w:r>
      <w:r w:rsidR="008E105D" w:rsidRPr="00DB4346">
        <w:rPr>
          <w:rFonts w:ascii="GHEA Grapalat" w:hAnsi="GHEA Grapalat" w:cs="Times New Roman"/>
          <w:sz w:val="24"/>
          <w:szCs w:val="24"/>
        </w:rPr>
        <w:t>pplication (see the attached form);</w:t>
      </w:r>
    </w:p>
    <w:p w:rsidR="00776A53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Filled-in </w:t>
      </w:r>
      <w:r w:rsidR="004625D4" w:rsidRPr="00DB4346">
        <w:rPr>
          <w:rFonts w:ascii="GHEA Grapalat" w:hAnsi="GHEA Grapalat" w:cs="Times New Roman"/>
          <w:sz w:val="24"/>
          <w:szCs w:val="24"/>
        </w:rPr>
        <w:t>application</w:t>
      </w:r>
      <w:r w:rsidR="004625D4">
        <w:rPr>
          <w:rFonts w:ascii="GHEA Grapalat" w:hAnsi="GHEA Grapalat" w:cs="Times New Roman"/>
          <w:sz w:val="24"/>
          <w:szCs w:val="24"/>
        </w:rPr>
        <w:t>-</w:t>
      </w:r>
      <w:r w:rsidRPr="003B39F4">
        <w:rPr>
          <w:rFonts w:ascii="GHEA Grapalat" w:hAnsi="GHEA Grapalat" w:cs="Times New Roman"/>
          <w:sz w:val="24"/>
          <w:szCs w:val="24"/>
        </w:rPr>
        <w:t>q</w:t>
      </w:r>
      <w:r w:rsidR="006374B2" w:rsidRPr="003B39F4">
        <w:rPr>
          <w:rFonts w:ascii="GHEA Grapalat" w:hAnsi="GHEA Grapalat" w:cs="Times New Roman"/>
          <w:sz w:val="24"/>
          <w:szCs w:val="24"/>
        </w:rPr>
        <w:t xml:space="preserve">uestionnaire </w:t>
      </w:r>
      <w:r w:rsidRPr="003B39F4">
        <w:rPr>
          <w:rFonts w:ascii="GHEA Grapalat" w:hAnsi="GHEA Grapalat" w:cs="Times New Roman"/>
          <w:sz w:val="24"/>
          <w:szCs w:val="24"/>
        </w:rPr>
        <w:t>(see the attached form);</w:t>
      </w:r>
    </w:p>
    <w:p w:rsidR="009009B8" w:rsidRPr="003B39F4" w:rsidRDefault="006374B2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Medical </w:t>
      </w:r>
      <w:r w:rsidR="00776A53" w:rsidRPr="003B39F4">
        <w:rPr>
          <w:rFonts w:ascii="GHEA Grapalat" w:hAnsi="GHEA Grapalat" w:cs="Times New Roman"/>
          <w:sz w:val="24"/>
          <w:szCs w:val="24"/>
        </w:rPr>
        <w:t>reference</w:t>
      </w:r>
      <w:r w:rsidRPr="003B39F4">
        <w:rPr>
          <w:rFonts w:ascii="GHEA Grapalat" w:hAnsi="GHEA Grapalat" w:cs="Times New Roman"/>
          <w:sz w:val="24"/>
          <w:szCs w:val="24"/>
        </w:rPr>
        <w:t xml:space="preserve"> about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 general</w:t>
      </w:r>
      <w:r w:rsidRPr="003B39F4">
        <w:rPr>
          <w:rFonts w:ascii="GHEA Grapalat" w:hAnsi="GHEA Grapalat" w:cs="Times New Roman"/>
          <w:sz w:val="24"/>
          <w:szCs w:val="24"/>
        </w:rPr>
        <w:t xml:space="preserve"> health status (can be provided by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the </w:t>
      </w:r>
      <w:r w:rsidRPr="003B39F4">
        <w:rPr>
          <w:rFonts w:ascii="GHEA Grapalat" w:hAnsi="GHEA Grapalat" w:cs="Times New Roman"/>
          <w:sz w:val="24"/>
          <w:szCs w:val="24"/>
        </w:rPr>
        <w:t xml:space="preserve">medical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institutions of the </w:t>
      </w:r>
      <w:r w:rsidR="004625D4">
        <w:rPr>
          <w:rFonts w:ascii="GHEA Grapalat" w:hAnsi="GHEA Grapalat" w:cs="Times New Roman"/>
          <w:sz w:val="24"/>
          <w:szCs w:val="24"/>
        </w:rPr>
        <w:t>Republic of Armenia</w:t>
      </w:r>
      <w:r w:rsidR="00776A53" w:rsidRPr="003B39F4">
        <w:rPr>
          <w:rFonts w:ascii="GHEA Grapalat" w:hAnsi="GHEA Grapalat" w:cs="Times New Roman"/>
          <w:sz w:val="24"/>
          <w:szCs w:val="24"/>
        </w:rPr>
        <w:t>);</w:t>
      </w:r>
    </w:p>
    <w:p w:rsidR="009009B8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Copy of the passport;</w:t>
      </w:r>
    </w:p>
    <w:p w:rsidR="009009B8" w:rsidRPr="003B39F4" w:rsidRDefault="009009B8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</w:t>
      </w:r>
      <w:r w:rsidR="00EF4C18" w:rsidRPr="003B39F4">
        <w:rPr>
          <w:rFonts w:ascii="GHEA Grapalat" w:hAnsi="GHEA Grapalat" w:cs="Times New Roman"/>
          <w:sz w:val="24"/>
          <w:szCs w:val="24"/>
        </w:rPr>
        <w:t>Diaspora</w:t>
      </w:r>
      <w:r w:rsidRPr="003B39F4">
        <w:rPr>
          <w:rFonts w:ascii="GHEA Grapalat" w:hAnsi="GHEA Grapalat" w:cs="Times New Roman"/>
          <w:sz w:val="24"/>
          <w:szCs w:val="24"/>
        </w:rPr>
        <w:t xml:space="preserve"> Armenians,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a </w:t>
      </w:r>
      <w:r w:rsidRPr="003B39F4">
        <w:rPr>
          <w:rFonts w:ascii="GHEA Grapalat" w:hAnsi="GHEA Grapalat" w:cs="Times New Roman"/>
          <w:sz w:val="24"/>
          <w:szCs w:val="24"/>
        </w:rPr>
        <w:t xml:space="preserve">copy of birth </w:t>
      </w:r>
      <w:r w:rsidR="00776A53" w:rsidRPr="003B39F4">
        <w:rPr>
          <w:rFonts w:ascii="GHEA Grapalat" w:hAnsi="GHEA Grapalat" w:cs="Times New Roman"/>
          <w:sz w:val="24"/>
          <w:szCs w:val="24"/>
        </w:rPr>
        <w:t>certificate or a copy of baptism certificate verified by a notary;</w:t>
      </w:r>
    </w:p>
    <w:p w:rsidR="009009B8" w:rsidRPr="003B39F4" w:rsidRDefault="00C07EE5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Copy of </w:t>
      </w:r>
      <w:r w:rsidR="00776A53" w:rsidRPr="003B39F4">
        <w:rPr>
          <w:rFonts w:ascii="GHEA Grapalat" w:hAnsi="GHEA Grapalat" w:cs="Times New Roman"/>
          <w:sz w:val="24"/>
          <w:szCs w:val="24"/>
        </w:rPr>
        <w:t>the</w:t>
      </w:r>
      <w:r w:rsidRPr="003B39F4">
        <w:rPr>
          <w:rFonts w:ascii="GHEA Grapalat" w:hAnsi="GHEA Grapalat" w:cs="Times New Roman"/>
          <w:sz w:val="24"/>
          <w:szCs w:val="24"/>
        </w:rPr>
        <w:t xml:space="preserve"> graduation </w:t>
      </w:r>
      <w:r w:rsidR="00776A53" w:rsidRPr="003B39F4">
        <w:rPr>
          <w:rFonts w:ascii="GHEA Grapalat" w:hAnsi="GHEA Grapalat" w:cs="Times New Roman"/>
          <w:sz w:val="24"/>
          <w:szCs w:val="24"/>
        </w:rPr>
        <w:t>certificate</w:t>
      </w:r>
      <w:r w:rsidRPr="003B39F4">
        <w:rPr>
          <w:rFonts w:ascii="GHEA Grapalat" w:hAnsi="GHEA Grapalat" w:cs="Times New Roman"/>
          <w:sz w:val="24"/>
          <w:szCs w:val="24"/>
        </w:rPr>
        <w:t xml:space="preserve"> with the grades, translated and </w:t>
      </w:r>
      <w:r w:rsidR="00776A53" w:rsidRPr="003B39F4">
        <w:rPr>
          <w:rFonts w:ascii="GHEA Grapalat" w:hAnsi="GHEA Grapalat" w:cs="Times New Roman"/>
          <w:sz w:val="24"/>
          <w:szCs w:val="24"/>
        </w:rPr>
        <w:t>verified</w:t>
      </w:r>
      <w:r w:rsidRPr="003B39F4">
        <w:rPr>
          <w:rFonts w:ascii="GHEA Grapalat" w:hAnsi="GHEA Grapalat" w:cs="Times New Roman"/>
          <w:sz w:val="24"/>
          <w:szCs w:val="24"/>
        </w:rPr>
        <w:t xml:space="preserve"> by the Notary. In case of specific countries, international validation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776A53" w:rsidRPr="003B39F4">
        <w:rPr>
          <w:rFonts w:ascii="GHEA Grapalat" w:hAnsi="GHEA Grapalat" w:cs="Times New Roman"/>
          <w:sz w:val="24"/>
          <w:szCs w:val="24"/>
        </w:rPr>
        <w:t>Apostille</w:t>
      </w:r>
      <w:proofErr w:type="spellEnd"/>
      <w:r w:rsidR="00776A53" w:rsidRPr="003B39F4">
        <w:rPr>
          <w:rFonts w:ascii="GHEA Grapalat" w:hAnsi="GHEA Grapalat" w:cs="Times New Roman"/>
          <w:sz w:val="24"/>
          <w:szCs w:val="24"/>
        </w:rPr>
        <w:t>)</w:t>
      </w:r>
      <w:r w:rsidRPr="003B39F4">
        <w:rPr>
          <w:rFonts w:ascii="GHEA Grapalat" w:hAnsi="GHEA Grapalat" w:cs="Times New Roman"/>
          <w:sz w:val="24"/>
          <w:szCs w:val="24"/>
        </w:rPr>
        <w:t xml:space="preserve"> may be needed.</w:t>
      </w:r>
    </w:p>
    <w:p w:rsidR="00776A53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1</w:t>
      </w:r>
      <w:r w:rsidR="009009B8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Pr="003B39F4">
        <w:rPr>
          <w:rFonts w:ascii="GHEA Grapalat" w:hAnsi="GHEA Grapalat" w:cs="Times New Roman"/>
          <w:sz w:val="24"/>
          <w:szCs w:val="24"/>
        </w:rPr>
        <w:t>photo</w:t>
      </w:r>
      <w:r w:rsidR="009009B8" w:rsidRPr="003B39F4">
        <w:rPr>
          <w:rFonts w:ascii="GHEA Grapalat" w:hAnsi="GHEA Grapalat" w:cs="Times New Roman"/>
          <w:sz w:val="24"/>
          <w:szCs w:val="24"/>
        </w:rPr>
        <w:t xml:space="preserve"> (</w:t>
      </w:r>
      <w:r w:rsidRPr="003B39F4">
        <w:rPr>
          <w:rFonts w:ascii="GHEA Grapalat" w:hAnsi="GHEA Grapalat" w:cs="Times New Roman"/>
          <w:sz w:val="24"/>
          <w:szCs w:val="24"/>
        </w:rPr>
        <w:t xml:space="preserve">size </w:t>
      </w:r>
      <w:r w:rsidR="009009B8" w:rsidRPr="003B39F4">
        <w:rPr>
          <w:rFonts w:ascii="GHEA Grapalat" w:hAnsi="GHEA Grapalat" w:cs="Times New Roman"/>
          <w:sz w:val="24"/>
          <w:szCs w:val="24"/>
        </w:rPr>
        <w:t>3x4</w:t>
      </w:r>
      <w:r w:rsidR="004625D4">
        <w:rPr>
          <w:rFonts w:ascii="GHEA Grapalat" w:hAnsi="GHEA Grapalat" w:cs="Times New Roman"/>
          <w:sz w:val="24"/>
          <w:szCs w:val="24"/>
        </w:rPr>
        <w:t>)</w:t>
      </w:r>
    </w:p>
    <w:p w:rsidR="00776A53" w:rsidRPr="003B39F4" w:rsidRDefault="009009B8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CV in Armenian, Russian, or English </w:t>
      </w:r>
    </w:p>
    <w:p w:rsidR="009009B8" w:rsidRPr="003B39F4" w:rsidRDefault="009237AE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For post graduate education program</w:t>
      </w:r>
      <w:r w:rsidR="00776A53" w:rsidRPr="003B39F4">
        <w:rPr>
          <w:rFonts w:ascii="GHEA Grapalat" w:hAnsi="GHEA Grapalat" w:cs="Times New Roman"/>
          <w:sz w:val="24"/>
          <w:szCs w:val="24"/>
        </w:rPr>
        <w:t>, an</w:t>
      </w:r>
      <w:r w:rsidRPr="003B39F4">
        <w:rPr>
          <w:rFonts w:ascii="GHEA Grapalat" w:hAnsi="GHEA Grapalat" w:cs="Times New Roman"/>
          <w:sz w:val="24"/>
          <w:szCs w:val="24"/>
        </w:rPr>
        <w:t xml:space="preserve"> essay on the chosen </w:t>
      </w:r>
      <w:r w:rsidR="00033782" w:rsidRPr="003B39F4">
        <w:rPr>
          <w:rFonts w:ascii="GHEA Grapalat" w:hAnsi="GHEA Grapalat" w:cs="Times New Roman"/>
          <w:sz w:val="24"/>
          <w:szCs w:val="24"/>
        </w:rPr>
        <w:t>major topic in Armenian, Russian, or English (approx. 20 pages)</w:t>
      </w:r>
      <w:r w:rsidR="00776A53" w:rsidRPr="003B39F4">
        <w:rPr>
          <w:rFonts w:ascii="GHEA Grapalat" w:hAnsi="GHEA Grapalat" w:cs="Times New Roman"/>
          <w:sz w:val="24"/>
          <w:szCs w:val="24"/>
        </w:rPr>
        <w:t>.</w:t>
      </w:r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lastRenderedPageBreak/>
        <w:t>The above-mentioned documents</w:t>
      </w:r>
      <w:r w:rsidR="004625D4">
        <w:rPr>
          <w:rFonts w:ascii="GHEA Grapalat" w:hAnsi="GHEA Grapalat" w:cs="Times New Roman"/>
          <w:sz w:val="24"/>
          <w:szCs w:val="24"/>
        </w:rPr>
        <w:t xml:space="preserve"> (</w:t>
      </w:r>
      <w:r w:rsidR="004625D4" w:rsidRPr="004625D4">
        <w:rPr>
          <w:rFonts w:ascii="GHEA Grapalat" w:hAnsi="GHEA Grapalat" w:cs="Times New Roman"/>
          <w:sz w:val="24"/>
          <w:szCs w:val="24"/>
        </w:rPr>
        <w:t xml:space="preserve">paragraphs </w:t>
      </w:r>
      <w:r w:rsidR="004625D4">
        <w:rPr>
          <w:rFonts w:ascii="GHEA Grapalat" w:hAnsi="GHEA Grapalat" w:cs="Times New Roman"/>
          <w:sz w:val="24"/>
          <w:szCs w:val="24"/>
        </w:rPr>
        <w:t>1-9)</w:t>
      </w:r>
      <w:r w:rsidRPr="003B39F4">
        <w:rPr>
          <w:rFonts w:ascii="GHEA Grapalat" w:hAnsi="GHEA Grapalat" w:cs="Times New Roman"/>
          <w:sz w:val="24"/>
          <w:szCs w:val="24"/>
        </w:rPr>
        <w:t xml:space="preserve"> must be submitted online to the email address of the Ministry of Education, Science, Culture and Sports of the Republic of Armenia</w:t>
      </w:r>
      <w:r w:rsidR="004625D4">
        <w:rPr>
          <w:rFonts w:ascii="GHEA Grapalat" w:hAnsi="GHEA Grapalat" w:cs="Times New Roman"/>
          <w:sz w:val="24"/>
          <w:szCs w:val="24"/>
        </w:rPr>
        <w:t>:</w:t>
      </w:r>
      <w:r w:rsidRPr="003B39F4">
        <w:rPr>
          <w:rFonts w:ascii="GHEA Grapalat" w:hAnsi="GHEA Grapalat" w:cs="Times New Roman"/>
          <w:sz w:val="24"/>
          <w:szCs w:val="24"/>
        </w:rPr>
        <w:t xml:space="preserve"> </w:t>
      </w:r>
      <w:hyperlink r:id="rId8" w:history="1">
        <w:r w:rsidR="004625D4" w:rsidRPr="004625D4">
          <w:rPr>
            <w:rStyle w:val="Hyperlink"/>
            <w:rFonts w:ascii="GHEA Grapalat" w:hAnsi="GHEA Grapalat" w:cs="Times New Roman"/>
            <w:b/>
            <w:color w:val="auto"/>
            <w:sz w:val="28"/>
            <w:szCs w:val="28"/>
          </w:rPr>
          <w:t>secretariat@escs.am</w:t>
        </w:r>
      </w:hyperlink>
      <w:r w:rsidR="004625D4" w:rsidRPr="004625D4">
        <w:rPr>
          <w:rFonts w:ascii="GHEA Grapalat" w:hAnsi="GHEA Grapalat" w:cs="Times New Roman"/>
          <w:sz w:val="24"/>
          <w:szCs w:val="24"/>
        </w:rPr>
        <w:t xml:space="preserve"> </w:t>
      </w:r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When testing knowledge, applicants are required to submit the above-mentioned documents</w:t>
      </w:r>
      <w:r w:rsidR="004625D4">
        <w:rPr>
          <w:rFonts w:ascii="GHEA Grapalat" w:hAnsi="GHEA Grapalat" w:cs="Times New Roman"/>
          <w:sz w:val="24"/>
          <w:szCs w:val="24"/>
        </w:rPr>
        <w:t xml:space="preserve"> (</w:t>
      </w:r>
      <w:r w:rsidR="004625D4" w:rsidRPr="004625D4">
        <w:rPr>
          <w:rFonts w:ascii="GHEA Grapalat" w:hAnsi="GHEA Grapalat" w:cs="Times New Roman"/>
          <w:sz w:val="24"/>
          <w:szCs w:val="24"/>
        </w:rPr>
        <w:t xml:space="preserve">paragraphs </w:t>
      </w:r>
      <w:r w:rsidR="004625D4">
        <w:rPr>
          <w:rFonts w:ascii="GHEA Grapalat" w:hAnsi="GHEA Grapalat" w:cs="Times New Roman"/>
          <w:sz w:val="24"/>
          <w:szCs w:val="24"/>
        </w:rPr>
        <w:t>1-9)</w:t>
      </w:r>
      <w:r w:rsidRPr="003B39F4">
        <w:rPr>
          <w:rFonts w:ascii="GHEA Grapalat" w:hAnsi="GHEA Grapalat" w:cs="Times New Roman"/>
          <w:sz w:val="24"/>
          <w:szCs w:val="24"/>
        </w:rPr>
        <w:t xml:space="preserve"> to the Department of Foreign Relations and Diaspora of the Ministry of Education, Science, Culture and Sport of the Republic of Armenia or to the educational institution.</w:t>
      </w:r>
    </w:p>
    <w:p w:rsidR="00776A53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</w:rPr>
      </w:pPr>
      <w:r w:rsidRPr="004625D4">
        <w:rPr>
          <w:rFonts w:ascii="GHEA Grapalat" w:hAnsi="GHEA Grapalat" w:cs="Times New Roman"/>
          <w:b/>
          <w:i/>
          <w:sz w:val="24"/>
          <w:szCs w:val="24"/>
        </w:rPr>
        <w:t>Given the situation of the epidemic caused by the new type of coronavirus (COVID-19), the schedule for testing the knowledge of foreign citizens and applicants from the Armenian Diaspora may change.</w:t>
      </w:r>
    </w:p>
    <w:p w:rsidR="00C0777F" w:rsidRDefault="00C0777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</w:rPr>
      </w:pPr>
      <w:r>
        <w:rPr>
          <w:rFonts w:ascii="GHEA Grapalat" w:hAnsi="GHEA Grapalat" w:cs="Times New Roman"/>
          <w:b/>
          <w:i/>
          <w:sz w:val="24"/>
          <w:szCs w:val="24"/>
        </w:rPr>
        <w:t xml:space="preserve">Taking into consideration </w:t>
      </w:r>
      <w:r w:rsidRPr="004625D4">
        <w:rPr>
          <w:rFonts w:ascii="GHEA Grapalat" w:hAnsi="GHEA Grapalat" w:cs="Times New Roman"/>
          <w:b/>
          <w:i/>
          <w:sz w:val="24"/>
          <w:szCs w:val="24"/>
        </w:rPr>
        <w:t xml:space="preserve">of the epidemic </w:t>
      </w:r>
      <w:r>
        <w:rPr>
          <w:rFonts w:ascii="GHEA Grapalat" w:hAnsi="GHEA Grapalat" w:cs="Times New Roman"/>
          <w:b/>
          <w:i/>
          <w:sz w:val="24"/>
          <w:szCs w:val="24"/>
        </w:rPr>
        <w:t>situation, individuals</w:t>
      </w:r>
      <w:r w:rsidRPr="00C0777F">
        <w:rPr>
          <w:rFonts w:ascii="GHEA Grapalat" w:hAnsi="GHEA Grapalat" w:cs="Times New Roman"/>
          <w:b/>
          <w:i/>
          <w:sz w:val="24"/>
          <w:szCs w:val="24"/>
        </w:rPr>
        <w:t xml:space="preserve"> entering the territory of the Republic of Armenia (including foreign and Diaspora Armenian applicants) are subject to 14 days of self-isolation after entering the territory of the Republic of Armenia.</w:t>
      </w:r>
    </w:p>
    <w:p w:rsidR="00C0777F" w:rsidRPr="00C0777F" w:rsidRDefault="00C0777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  <w:lang w:val="fr-FR"/>
        </w:rPr>
      </w:pPr>
      <w:bookmarkStart w:id="1" w:name="_GoBack"/>
      <w:bookmarkEnd w:id="1"/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more information, contact the </w:t>
      </w:r>
      <w:r w:rsidR="004625D4">
        <w:rPr>
          <w:rFonts w:ascii="GHEA Grapalat" w:hAnsi="GHEA Grapalat" w:cs="Times New Roman"/>
          <w:sz w:val="24"/>
          <w:szCs w:val="24"/>
        </w:rPr>
        <w:t xml:space="preserve">following Divisions of the </w:t>
      </w:r>
      <w:r w:rsidRPr="003B39F4">
        <w:rPr>
          <w:rFonts w:ascii="GHEA Grapalat" w:hAnsi="GHEA Grapalat" w:cs="Times New Roman"/>
          <w:sz w:val="24"/>
          <w:szCs w:val="24"/>
        </w:rPr>
        <w:t>Department of Foreign Relations and Diaspora of the Ministry of Education, Science, Culture and Sp</w:t>
      </w:r>
      <w:r w:rsidR="004625D4">
        <w:rPr>
          <w:rFonts w:ascii="GHEA Grapalat" w:hAnsi="GHEA Grapalat" w:cs="Times New Roman"/>
          <w:sz w:val="24"/>
          <w:szCs w:val="24"/>
        </w:rPr>
        <w:t>ort of the Republic of Armenia:</w:t>
      </w:r>
    </w:p>
    <w:p w:rsidR="00776A53" w:rsidRPr="004625D4" w:rsidRDefault="00776A53" w:rsidP="004625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4625D4">
        <w:rPr>
          <w:rFonts w:ascii="GHEA Grapalat" w:hAnsi="GHEA Grapalat" w:cs="Times New Roman"/>
          <w:sz w:val="24"/>
          <w:szCs w:val="24"/>
        </w:rPr>
        <w:t xml:space="preserve">Division </w:t>
      </w:r>
      <w:r w:rsidR="004625D4">
        <w:rPr>
          <w:rFonts w:ascii="GHEA Grapalat" w:hAnsi="GHEA Grapalat" w:cs="Times New Roman"/>
          <w:sz w:val="24"/>
          <w:szCs w:val="24"/>
        </w:rPr>
        <w:t>of</w:t>
      </w:r>
      <w:r w:rsidRPr="004625D4">
        <w:rPr>
          <w:rFonts w:ascii="GHEA Grapalat" w:hAnsi="GHEA Grapalat" w:cs="Times New Roman"/>
          <w:sz w:val="24"/>
          <w:szCs w:val="24"/>
        </w:rPr>
        <w:t xml:space="preserve"> Diaspora</w:t>
      </w:r>
      <w:r w:rsidR="004625D4">
        <w:rPr>
          <w:rFonts w:ascii="GHEA Grapalat" w:hAnsi="GHEA Grapalat" w:cs="Times New Roman"/>
          <w:sz w:val="24"/>
          <w:szCs w:val="24"/>
        </w:rPr>
        <w:t xml:space="preserve"> Relations</w:t>
      </w:r>
      <w:r w:rsidRPr="004625D4">
        <w:rPr>
          <w:rFonts w:ascii="GHEA Grapalat" w:hAnsi="GHEA Grapalat" w:cs="Times New Roman"/>
          <w:sz w:val="24"/>
          <w:szCs w:val="24"/>
        </w:rPr>
        <w:t xml:space="preserve"> (tel. +374 10-599-647);</w:t>
      </w:r>
    </w:p>
    <w:p w:rsidR="00776A53" w:rsidRPr="003B39F4" w:rsidRDefault="004625D4" w:rsidP="004625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Division </w:t>
      </w:r>
      <w:r>
        <w:rPr>
          <w:rFonts w:ascii="GHEA Grapalat" w:hAnsi="GHEA Grapalat" w:cs="Times New Roman"/>
          <w:sz w:val="24"/>
          <w:szCs w:val="24"/>
        </w:rPr>
        <w:t xml:space="preserve">of </w:t>
      </w:r>
      <w:r w:rsidR="00776A53" w:rsidRPr="003B39F4">
        <w:rPr>
          <w:rFonts w:ascii="GHEA Grapalat" w:hAnsi="GHEA Grapalat" w:cs="Times New Roman"/>
          <w:sz w:val="24"/>
          <w:szCs w:val="24"/>
        </w:rPr>
        <w:t>Foreign Relations (tel. +374 10-599-646).</w:t>
      </w:r>
    </w:p>
    <w:p w:rsidR="007C546D" w:rsidRPr="003B39F4" w:rsidRDefault="007C546D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2F048B" w:rsidRPr="003B39F4" w:rsidRDefault="002F048B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9D3E1A" w:rsidRPr="003B39F4" w:rsidRDefault="009D3E1A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BE6BFB" w:rsidRPr="003B39F4" w:rsidRDefault="00BE6BFB" w:rsidP="002406F8">
      <w:pPr>
        <w:spacing w:after="0" w:line="360" w:lineRule="auto"/>
        <w:rPr>
          <w:rFonts w:ascii="GHEA Grapalat" w:hAnsi="GHEA Grapalat" w:cs="Times New Roman"/>
          <w:sz w:val="24"/>
          <w:szCs w:val="24"/>
        </w:rPr>
      </w:pPr>
    </w:p>
    <w:p w:rsidR="00763AC5" w:rsidRPr="00EF4C18" w:rsidRDefault="00763AC5" w:rsidP="002406F8">
      <w:pPr>
        <w:spacing w:after="0" w:line="360" w:lineRule="auto"/>
        <w:rPr>
          <w:rFonts w:ascii="Times New Roman" w:hAnsi="Times New Roman" w:cs="Times New Roman"/>
        </w:rPr>
      </w:pPr>
    </w:p>
    <w:p w:rsidR="00E53335" w:rsidRPr="00EF4C18" w:rsidRDefault="00E53335" w:rsidP="002406F8">
      <w:pPr>
        <w:spacing w:after="0" w:line="360" w:lineRule="auto"/>
        <w:rPr>
          <w:rFonts w:ascii="Times New Roman" w:hAnsi="Times New Roman" w:cs="Times New Roman"/>
        </w:rPr>
      </w:pPr>
    </w:p>
    <w:sectPr w:rsidR="00E53335" w:rsidRPr="00EF4C18" w:rsidSect="002406F8">
      <w:pgSz w:w="11907" w:h="16840" w:code="9"/>
      <w:pgMar w:top="136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2" w:rsidRDefault="00D82D42" w:rsidP="009009B8">
      <w:pPr>
        <w:spacing w:after="0" w:line="240" w:lineRule="auto"/>
      </w:pPr>
      <w:r>
        <w:separator/>
      </w:r>
    </w:p>
  </w:endnote>
  <w:endnote w:type="continuationSeparator" w:id="0">
    <w:p w:rsidR="00D82D42" w:rsidRDefault="00D82D42" w:rsidP="0090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2" w:rsidRDefault="00D82D42" w:rsidP="009009B8">
      <w:pPr>
        <w:spacing w:after="0" w:line="240" w:lineRule="auto"/>
      </w:pPr>
      <w:r>
        <w:separator/>
      </w:r>
    </w:p>
  </w:footnote>
  <w:footnote w:type="continuationSeparator" w:id="0">
    <w:p w:rsidR="00D82D42" w:rsidRDefault="00D82D42" w:rsidP="0090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2A1"/>
    <w:multiLevelType w:val="hybridMultilevel"/>
    <w:tmpl w:val="01C68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18"/>
    <w:multiLevelType w:val="hybridMultilevel"/>
    <w:tmpl w:val="F55EA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7F4"/>
    <w:multiLevelType w:val="hybridMultilevel"/>
    <w:tmpl w:val="8D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BCB"/>
    <w:multiLevelType w:val="hybridMultilevel"/>
    <w:tmpl w:val="5240F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85414"/>
    <w:multiLevelType w:val="hybridMultilevel"/>
    <w:tmpl w:val="33FA5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5A5E"/>
    <w:multiLevelType w:val="hybridMultilevel"/>
    <w:tmpl w:val="6C8A64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A92CDF2">
      <w:numFmt w:val="bullet"/>
      <w:lvlText w:val="-"/>
      <w:lvlJc w:val="left"/>
      <w:pPr>
        <w:ind w:left="1605" w:hanging="885"/>
      </w:pPr>
      <w:rPr>
        <w:rFonts w:ascii="GHEA Grapalat" w:eastAsiaTheme="minorHAnsi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D4A44"/>
    <w:multiLevelType w:val="hybridMultilevel"/>
    <w:tmpl w:val="06A2CDC4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7B7849F2">
      <w:start w:val="1"/>
      <w:numFmt w:val="decimal"/>
      <w:lvlText w:val="%2."/>
      <w:lvlJc w:val="left"/>
      <w:pPr>
        <w:ind w:left="900" w:hanging="360"/>
      </w:pPr>
      <w:rPr>
        <w:rFonts w:ascii="GHEA Grapalat" w:eastAsiaTheme="minorHAnsi" w:hAnsi="GHEA Grapalat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46806"/>
    <w:multiLevelType w:val="hybridMultilevel"/>
    <w:tmpl w:val="0534EECE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982730"/>
    <w:multiLevelType w:val="hybridMultilevel"/>
    <w:tmpl w:val="4BF43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E39BB"/>
    <w:multiLevelType w:val="hybridMultilevel"/>
    <w:tmpl w:val="13FAB5D4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9EE1B46"/>
    <w:multiLevelType w:val="hybridMultilevel"/>
    <w:tmpl w:val="45289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2"/>
    <w:rsid w:val="00033782"/>
    <w:rsid w:val="00064EE1"/>
    <w:rsid w:val="00091F61"/>
    <w:rsid w:val="000F5614"/>
    <w:rsid w:val="00105572"/>
    <w:rsid w:val="00151BBF"/>
    <w:rsid w:val="00171B14"/>
    <w:rsid w:val="00211C6A"/>
    <w:rsid w:val="0021710C"/>
    <w:rsid w:val="00222BC9"/>
    <w:rsid w:val="002406F8"/>
    <w:rsid w:val="002429C7"/>
    <w:rsid w:val="00260CC6"/>
    <w:rsid w:val="00286FA5"/>
    <w:rsid w:val="002F048B"/>
    <w:rsid w:val="003908CB"/>
    <w:rsid w:val="003B39F4"/>
    <w:rsid w:val="003B4C80"/>
    <w:rsid w:val="003F1E0F"/>
    <w:rsid w:val="00400F94"/>
    <w:rsid w:val="00447297"/>
    <w:rsid w:val="004625D4"/>
    <w:rsid w:val="004A7C5E"/>
    <w:rsid w:val="006374B2"/>
    <w:rsid w:val="006C0B60"/>
    <w:rsid w:val="006C4B0A"/>
    <w:rsid w:val="006F04D7"/>
    <w:rsid w:val="00716C30"/>
    <w:rsid w:val="00735C68"/>
    <w:rsid w:val="00763AC5"/>
    <w:rsid w:val="00776A53"/>
    <w:rsid w:val="007A5960"/>
    <w:rsid w:val="007C546D"/>
    <w:rsid w:val="00807E65"/>
    <w:rsid w:val="008E105D"/>
    <w:rsid w:val="008E2DC2"/>
    <w:rsid w:val="009009B8"/>
    <w:rsid w:val="009237AE"/>
    <w:rsid w:val="0093371E"/>
    <w:rsid w:val="009D3E1A"/>
    <w:rsid w:val="00A22EB2"/>
    <w:rsid w:val="00A41FBD"/>
    <w:rsid w:val="00AB40AD"/>
    <w:rsid w:val="00AF6A92"/>
    <w:rsid w:val="00B2340D"/>
    <w:rsid w:val="00B432AC"/>
    <w:rsid w:val="00B4590B"/>
    <w:rsid w:val="00BE0D73"/>
    <w:rsid w:val="00BE6BFB"/>
    <w:rsid w:val="00C0777F"/>
    <w:rsid w:val="00C07EE5"/>
    <w:rsid w:val="00C301DB"/>
    <w:rsid w:val="00C33283"/>
    <w:rsid w:val="00C87D82"/>
    <w:rsid w:val="00C947CF"/>
    <w:rsid w:val="00D0010B"/>
    <w:rsid w:val="00D17C47"/>
    <w:rsid w:val="00D240A4"/>
    <w:rsid w:val="00D25FF9"/>
    <w:rsid w:val="00D54DF8"/>
    <w:rsid w:val="00D67C13"/>
    <w:rsid w:val="00D73B53"/>
    <w:rsid w:val="00D82D42"/>
    <w:rsid w:val="00DB4346"/>
    <w:rsid w:val="00DE6FD4"/>
    <w:rsid w:val="00E27B38"/>
    <w:rsid w:val="00E53335"/>
    <w:rsid w:val="00E73E65"/>
    <w:rsid w:val="00E9291B"/>
    <w:rsid w:val="00EF4C18"/>
    <w:rsid w:val="00F507CD"/>
    <w:rsid w:val="00F7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13"/>
  </w:style>
  <w:style w:type="paragraph" w:styleId="Heading1">
    <w:name w:val="heading 1"/>
    <w:basedOn w:val="Normal"/>
    <w:link w:val="Heading1Char"/>
    <w:uiPriority w:val="1"/>
    <w:qFormat/>
    <w:rsid w:val="002406F8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8"/>
  </w:style>
  <w:style w:type="paragraph" w:styleId="Footer">
    <w:name w:val="footer"/>
    <w:basedOn w:val="Normal"/>
    <w:link w:val="Foot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8"/>
  </w:style>
  <w:style w:type="character" w:customStyle="1" w:styleId="Heading1Char">
    <w:name w:val="Heading 1 Char"/>
    <w:basedOn w:val="DefaultParagraphFont"/>
    <w:link w:val="Heading1"/>
    <w:uiPriority w:val="1"/>
    <w:rsid w:val="002406F8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4625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13"/>
  </w:style>
  <w:style w:type="paragraph" w:styleId="Heading1">
    <w:name w:val="heading 1"/>
    <w:basedOn w:val="Normal"/>
    <w:link w:val="Heading1Char"/>
    <w:uiPriority w:val="1"/>
    <w:qFormat/>
    <w:rsid w:val="002406F8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8"/>
  </w:style>
  <w:style w:type="paragraph" w:styleId="Footer">
    <w:name w:val="footer"/>
    <w:basedOn w:val="Normal"/>
    <w:link w:val="Foot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8"/>
  </w:style>
  <w:style w:type="character" w:customStyle="1" w:styleId="Heading1Char">
    <w:name w:val="Heading 1 Char"/>
    <w:basedOn w:val="DefaultParagraphFont"/>
    <w:link w:val="Heading1"/>
    <w:uiPriority w:val="1"/>
    <w:rsid w:val="002406F8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4625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07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scs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https://mul-edu.gov.am/tasks/docs/attachment.php?id=345479&amp;fn=eng+%281%29.docx&amp;out=1&amp;token=c6dbb9b469c6a05763e0</cp:keywords>
</cp:coreProperties>
</file>