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56" w:rsidRPr="009F36F1" w:rsidRDefault="009F36F1" w:rsidP="00D819B4">
      <w:pPr>
        <w:pStyle w:val="a4"/>
        <w:numPr>
          <w:ilvl w:val="0"/>
          <w:numId w:val="9"/>
        </w:numPr>
        <w:spacing w:line="360" w:lineRule="auto"/>
        <w:ind w:left="90" w:right="-7" w:firstLine="540"/>
        <w:jc w:val="center"/>
        <w:rPr>
          <w:rFonts w:ascii="GHEA Grapalat" w:hAnsi="GHEA Grapalat" w:cs="Arial"/>
          <w:b/>
        </w:rPr>
      </w:pPr>
      <w:r w:rsidRPr="009F36F1">
        <w:rPr>
          <w:rFonts w:ascii="GHEA Grapalat" w:hAnsi="GHEA Grapalat" w:cs="Sylfaen"/>
          <w:b/>
          <w:color w:val="000000"/>
        </w:rPr>
        <w:t>ՀՀ մարզերում երիտասարդների ինքնազարգացման, սոցիալական ձեռներեցության, մշակութային-ժամանացային միջավայրերի ապահովման, նորարարական կենտրոնների ձևավորման նախագծեր և միջոցառումներ</w:t>
      </w:r>
    </w:p>
    <w:p w:rsidR="00CF0677" w:rsidRPr="000F1B3D" w:rsidRDefault="00CF0677" w:rsidP="00CF0677">
      <w:pPr>
        <w:pStyle w:val="a4"/>
        <w:spacing w:line="360" w:lineRule="auto"/>
        <w:ind w:left="630" w:right="-7"/>
        <w:jc w:val="both"/>
        <w:rPr>
          <w:rFonts w:ascii="GHEA Grapalat" w:hAnsi="GHEA Grapalat" w:cs="Arial"/>
        </w:rPr>
      </w:pPr>
    </w:p>
    <w:p w:rsidR="0060091A" w:rsidRPr="009F36F1" w:rsidRDefault="00901756" w:rsidP="0060091A">
      <w:pPr>
        <w:spacing w:line="360" w:lineRule="auto"/>
        <w:jc w:val="both"/>
        <w:rPr>
          <w:rFonts w:ascii="GHEA Grapalat" w:eastAsia="MS Mincho" w:hAnsi="GHEA Grapalat" w:cs="MS Mincho"/>
        </w:rPr>
      </w:pPr>
      <w:r w:rsidRPr="0060091A">
        <w:rPr>
          <w:rFonts w:ascii="GHEA Grapalat" w:hAnsi="GHEA Grapalat" w:cs="Arial"/>
          <w:lang w:val="hy-AM"/>
        </w:rPr>
        <w:t>Անվանակարգում իրականացվող դրամաշնորհային ծրագրերի մրցույթը նպատակ ունի ապահովել</w:t>
      </w:r>
      <w:proofErr w:type="spellStart"/>
      <w:r w:rsidR="001C0B8D">
        <w:rPr>
          <w:rFonts w:ascii="GHEA Grapalat" w:hAnsi="GHEA Grapalat" w:cs="Arial"/>
          <w:lang w:val="en-US"/>
        </w:rPr>
        <w:t>ու</w:t>
      </w:r>
      <w:proofErr w:type="spellEnd"/>
      <w:r w:rsidR="0060091A" w:rsidRPr="00DB2235">
        <w:rPr>
          <w:rFonts w:ascii="GHEA Grapalat" w:hAnsi="GHEA Grapalat" w:cs="Arial"/>
          <w:lang w:val="hy-AM"/>
        </w:rPr>
        <w:t xml:space="preserve"> </w:t>
      </w:r>
      <w:r w:rsidR="00F260F4" w:rsidRPr="00DB2235">
        <w:rPr>
          <w:rFonts w:ascii="GHEA Grapalat" w:hAnsi="GHEA Grapalat" w:cs="Arial"/>
          <w:lang w:val="hy-AM"/>
        </w:rPr>
        <w:t xml:space="preserve">ՀՀ </w:t>
      </w:r>
      <w:r w:rsidR="007673C9" w:rsidRPr="00DB2235">
        <w:rPr>
          <w:rFonts w:ascii="GHEA Grapalat" w:hAnsi="GHEA Grapalat" w:cs="Arial"/>
          <w:lang w:val="hy-AM"/>
        </w:rPr>
        <w:t>մարզերի</w:t>
      </w:r>
      <w:r w:rsidR="00F260F4" w:rsidRPr="00DB2235">
        <w:rPr>
          <w:rFonts w:ascii="GHEA Grapalat" w:hAnsi="GHEA Grapalat" w:cs="Arial"/>
          <w:lang w:val="hy-AM"/>
        </w:rPr>
        <w:t xml:space="preserve"> </w:t>
      </w:r>
      <w:r w:rsidR="00996132" w:rsidRPr="00DB2235">
        <w:rPr>
          <w:rFonts w:ascii="GHEA Grapalat" w:hAnsi="GHEA Grapalat" w:cs="Arial"/>
          <w:lang w:val="hy-AM"/>
        </w:rPr>
        <w:t>երիտասարդների ինքնազարգաց</w:t>
      </w:r>
      <w:r w:rsidR="00DB2235" w:rsidRPr="00DB2235">
        <w:rPr>
          <w:rFonts w:ascii="GHEA Grapalat" w:hAnsi="GHEA Grapalat" w:cs="Arial"/>
          <w:lang w:val="hy-AM"/>
        </w:rPr>
        <w:t xml:space="preserve">ման, սոցիալական ձեռներեցության, </w:t>
      </w:r>
      <w:proofErr w:type="spellStart"/>
      <w:r w:rsidR="001C0B8D">
        <w:rPr>
          <w:rFonts w:ascii="GHEA Grapalat" w:hAnsi="GHEA Grapalat" w:cs="Arial"/>
          <w:lang w:val="en-US"/>
        </w:rPr>
        <w:t>մշակութային</w:t>
      </w:r>
      <w:proofErr w:type="spellEnd"/>
      <w:r w:rsidR="001C0B8D" w:rsidRPr="009F36F1">
        <w:rPr>
          <w:rFonts w:ascii="GHEA Grapalat" w:hAnsi="GHEA Grapalat" w:cs="Arial"/>
        </w:rPr>
        <w:t>-</w:t>
      </w:r>
      <w:r w:rsidR="00DB2235" w:rsidRPr="00DB2235">
        <w:rPr>
          <w:rFonts w:ascii="GHEA Grapalat" w:hAnsi="GHEA Grapalat" w:cs="Arial"/>
          <w:lang w:val="hy-AM"/>
        </w:rPr>
        <w:t>ժամանացային միջավայրերի ձևավորումը, նորարարական կենտրոնների ստեղծումը</w:t>
      </w:r>
      <w:r w:rsidR="00CF2C7B" w:rsidRPr="009F36F1">
        <w:rPr>
          <w:rFonts w:ascii="GHEA Grapalat" w:hAnsi="GHEA Grapalat" w:cs="Arial"/>
        </w:rPr>
        <w:t xml:space="preserve">, </w:t>
      </w:r>
      <w:proofErr w:type="spellStart"/>
      <w:r w:rsidR="00916688">
        <w:rPr>
          <w:rFonts w:ascii="GHEA Grapalat" w:hAnsi="GHEA Grapalat" w:cs="Arial"/>
          <w:lang w:val="en-US"/>
        </w:rPr>
        <w:t>մշակել</w:t>
      </w:r>
      <w:proofErr w:type="spellEnd"/>
      <w:r w:rsidR="00916688" w:rsidRPr="009F36F1">
        <w:rPr>
          <w:rFonts w:ascii="GHEA Grapalat" w:hAnsi="GHEA Grapalat" w:cs="Arial"/>
        </w:rPr>
        <w:t xml:space="preserve"> </w:t>
      </w:r>
      <w:proofErr w:type="spellStart"/>
      <w:r w:rsidR="00916688">
        <w:rPr>
          <w:rFonts w:ascii="GHEA Grapalat" w:hAnsi="GHEA Grapalat" w:cs="Arial"/>
          <w:lang w:val="en-US"/>
        </w:rPr>
        <w:t>մարզերում</w:t>
      </w:r>
      <w:proofErr w:type="spellEnd"/>
      <w:r w:rsidR="00916688" w:rsidRPr="009F36F1">
        <w:rPr>
          <w:rFonts w:ascii="GHEA Grapalat" w:hAnsi="GHEA Grapalat" w:cs="Arial"/>
        </w:rPr>
        <w:t xml:space="preserve"> </w:t>
      </w:r>
      <w:proofErr w:type="spellStart"/>
      <w:r w:rsidR="00916688">
        <w:rPr>
          <w:rFonts w:ascii="GHEA Grapalat" w:hAnsi="GHEA Grapalat" w:cs="Arial"/>
          <w:lang w:val="en-US"/>
        </w:rPr>
        <w:t>բնակվող</w:t>
      </w:r>
      <w:proofErr w:type="spellEnd"/>
      <w:r w:rsidR="00916688" w:rsidRPr="009F36F1">
        <w:rPr>
          <w:rFonts w:ascii="GHEA Grapalat" w:hAnsi="GHEA Grapalat" w:cs="Arial"/>
        </w:rPr>
        <w:t xml:space="preserve"> </w:t>
      </w:r>
      <w:proofErr w:type="spellStart"/>
      <w:r w:rsidR="00916688">
        <w:rPr>
          <w:rFonts w:ascii="GHEA Grapalat" w:hAnsi="GHEA Grapalat" w:cs="Arial"/>
          <w:lang w:val="en-US"/>
        </w:rPr>
        <w:t>պատանիների</w:t>
      </w:r>
      <w:proofErr w:type="spellEnd"/>
      <w:r w:rsidR="00916688" w:rsidRPr="009F36F1">
        <w:rPr>
          <w:rFonts w:ascii="GHEA Grapalat" w:hAnsi="GHEA Grapalat" w:cs="Arial"/>
        </w:rPr>
        <w:t xml:space="preserve"> </w:t>
      </w:r>
      <w:r w:rsidR="00916688">
        <w:rPr>
          <w:rFonts w:ascii="GHEA Grapalat" w:hAnsi="GHEA Grapalat" w:cs="Arial"/>
          <w:lang w:val="en-US"/>
        </w:rPr>
        <w:t>և</w:t>
      </w:r>
      <w:r w:rsidR="00916688" w:rsidRPr="009F36F1">
        <w:rPr>
          <w:rFonts w:ascii="GHEA Grapalat" w:hAnsi="GHEA Grapalat" w:cs="Arial"/>
        </w:rPr>
        <w:t xml:space="preserve"> </w:t>
      </w:r>
      <w:proofErr w:type="spellStart"/>
      <w:r w:rsidR="00916688">
        <w:rPr>
          <w:rFonts w:ascii="GHEA Grapalat" w:hAnsi="GHEA Grapalat" w:cs="Arial"/>
          <w:lang w:val="en-US"/>
        </w:rPr>
        <w:t>երիտասարդների</w:t>
      </w:r>
      <w:proofErr w:type="spellEnd"/>
      <w:r w:rsidR="00916688" w:rsidRPr="009F36F1">
        <w:rPr>
          <w:rFonts w:ascii="GHEA Grapalat" w:hAnsi="GHEA Grapalat" w:cs="Arial"/>
        </w:rPr>
        <w:t xml:space="preserve"> </w:t>
      </w:r>
      <w:proofErr w:type="spellStart"/>
      <w:r w:rsidR="00916688">
        <w:rPr>
          <w:rFonts w:ascii="GHEA Grapalat" w:hAnsi="GHEA Grapalat" w:cs="Arial"/>
          <w:lang w:val="en-US"/>
        </w:rPr>
        <w:t>ինքնազարգացման</w:t>
      </w:r>
      <w:proofErr w:type="spellEnd"/>
      <w:r w:rsidR="00916688" w:rsidRPr="009F36F1">
        <w:rPr>
          <w:rFonts w:ascii="GHEA Grapalat" w:hAnsi="GHEA Grapalat" w:cs="Arial"/>
        </w:rPr>
        <w:t xml:space="preserve"> </w:t>
      </w:r>
      <w:r w:rsidR="00916688">
        <w:rPr>
          <w:rFonts w:ascii="GHEA Grapalat" w:hAnsi="GHEA Grapalat" w:cs="Arial"/>
          <w:lang w:val="en-US"/>
        </w:rPr>
        <w:t>և</w:t>
      </w:r>
      <w:r w:rsidR="00916688" w:rsidRPr="009F36F1">
        <w:rPr>
          <w:rFonts w:ascii="GHEA Grapalat" w:hAnsi="GHEA Grapalat" w:cs="Arial"/>
        </w:rPr>
        <w:t xml:space="preserve"> </w:t>
      </w:r>
      <w:proofErr w:type="spellStart"/>
      <w:r w:rsidR="00CF2C7B">
        <w:rPr>
          <w:rFonts w:ascii="GHEA Grapalat" w:hAnsi="GHEA Grapalat" w:cs="Arial"/>
          <w:lang w:val="en-US"/>
        </w:rPr>
        <w:t>մտավոր</w:t>
      </w:r>
      <w:proofErr w:type="spellEnd"/>
      <w:r w:rsidR="00CF2C7B" w:rsidRPr="009F36F1">
        <w:rPr>
          <w:rFonts w:ascii="GHEA Grapalat" w:hAnsi="GHEA Grapalat" w:cs="Arial"/>
        </w:rPr>
        <w:t xml:space="preserve"> </w:t>
      </w:r>
      <w:proofErr w:type="spellStart"/>
      <w:r w:rsidR="00CF2C7B">
        <w:rPr>
          <w:rFonts w:ascii="GHEA Grapalat" w:hAnsi="GHEA Grapalat" w:cs="Arial"/>
          <w:lang w:val="en-US"/>
        </w:rPr>
        <w:t>զարգացման</w:t>
      </w:r>
      <w:proofErr w:type="spellEnd"/>
      <w:r w:rsidR="00916688" w:rsidRPr="009F36F1">
        <w:rPr>
          <w:rFonts w:ascii="GHEA Grapalat" w:hAnsi="GHEA Grapalat" w:cs="Arial"/>
        </w:rPr>
        <w:t xml:space="preserve"> </w:t>
      </w:r>
      <w:proofErr w:type="spellStart"/>
      <w:r w:rsidR="00916688">
        <w:rPr>
          <w:rFonts w:ascii="GHEA Grapalat" w:hAnsi="GHEA Grapalat" w:cs="Arial"/>
          <w:lang w:val="en-US"/>
        </w:rPr>
        <w:t>մեխանիզմները</w:t>
      </w:r>
      <w:proofErr w:type="spellEnd"/>
      <w:r w:rsidR="00916688" w:rsidRPr="009F36F1">
        <w:rPr>
          <w:rFonts w:ascii="GHEA Grapalat" w:hAnsi="GHEA Grapalat" w:cs="Arial"/>
        </w:rPr>
        <w:t xml:space="preserve">, </w:t>
      </w:r>
      <w:proofErr w:type="spellStart"/>
      <w:r w:rsidR="000C1301">
        <w:rPr>
          <w:rFonts w:ascii="GHEA Grapalat" w:hAnsi="GHEA Grapalat" w:cs="Arial"/>
          <w:lang w:val="en-US"/>
        </w:rPr>
        <w:t>ապահովել</w:t>
      </w:r>
      <w:proofErr w:type="spellEnd"/>
      <w:r w:rsidR="000C1301" w:rsidRPr="009F36F1">
        <w:rPr>
          <w:rFonts w:ascii="GHEA Grapalat" w:hAnsi="GHEA Grapalat" w:cs="Arial"/>
        </w:rPr>
        <w:t xml:space="preserve"> </w:t>
      </w:r>
      <w:r w:rsidR="000C1301" w:rsidRPr="00575A9B">
        <w:rPr>
          <w:rFonts w:ascii="GHEA Grapalat" w:hAnsi="GHEA Grapalat" w:cs="Sylfaen"/>
          <w:iCs/>
          <w:lang w:val="hy-AM"/>
        </w:rPr>
        <w:t>կրթական, մշակութային, տեղեկատվական իրադարձություններ</w:t>
      </w:r>
      <w:r w:rsidR="000C1301">
        <w:rPr>
          <w:rFonts w:ascii="GHEA Grapalat" w:hAnsi="GHEA Grapalat" w:cs="Sylfaen"/>
          <w:iCs/>
          <w:lang w:val="en-US"/>
        </w:rPr>
        <w:t>ի</w:t>
      </w:r>
      <w:r w:rsidR="000C1301" w:rsidRPr="00575A9B">
        <w:rPr>
          <w:rFonts w:ascii="GHEA Grapalat" w:hAnsi="GHEA Grapalat" w:cs="Sylfaen"/>
          <w:iCs/>
          <w:lang w:val="hy-AM"/>
        </w:rPr>
        <w:t xml:space="preserve"> (թրեյնինգներ, կոնֆերանսներ, հանդիպումներ, սեմինարներ, համերգներ, ցուցադրություններ եւ այլ</w:t>
      </w:r>
      <w:r w:rsidR="000C1301" w:rsidRPr="009F36F1">
        <w:rPr>
          <w:rFonts w:ascii="GHEA Grapalat" w:hAnsi="GHEA Grapalat" w:cs="Sylfaen"/>
          <w:iCs/>
        </w:rPr>
        <w:t xml:space="preserve">) </w:t>
      </w:r>
      <w:proofErr w:type="spellStart"/>
      <w:r w:rsidR="000C1301">
        <w:rPr>
          <w:rFonts w:ascii="GHEA Grapalat" w:hAnsi="GHEA Grapalat" w:cs="Sylfaen"/>
          <w:iCs/>
          <w:lang w:val="en-US"/>
        </w:rPr>
        <w:t>իրականացումը</w:t>
      </w:r>
      <w:proofErr w:type="spellEnd"/>
      <w:r w:rsidR="000C1301" w:rsidRPr="009F36F1">
        <w:rPr>
          <w:rFonts w:ascii="GHEA Grapalat" w:hAnsi="GHEA Grapalat" w:cs="Sylfaen"/>
          <w:iCs/>
        </w:rPr>
        <w:t xml:space="preserve">, </w:t>
      </w:r>
      <w:proofErr w:type="spellStart"/>
      <w:r w:rsidR="00916688">
        <w:rPr>
          <w:rFonts w:ascii="GHEA Grapalat" w:hAnsi="GHEA Grapalat" w:cs="Arial"/>
          <w:lang w:val="en-US"/>
        </w:rPr>
        <w:t>նպաստել</w:t>
      </w:r>
      <w:proofErr w:type="spellEnd"/>
      <w:r w:rsidR="00916688" w:rsidRPr="009F36F1">
        <w:rPr>
          <w:rFonts w:ascii="GHEA Grapalat" w:hAnsi="GHEA Grapalat" w:cs="Arial"/>
        </w:rPr>
        <w:t xml:space="preserve"> </w:t>
      </w:r>
      <w:proofErr w:type="spellStart"/>
      <w:r w:rsidR="00916688">
        <w:rPr>
          <w:rFonts w:ascii="GHEA Grapalat" w:hAnsi="GHEA Grapalat" w:cs="Arial"/>
          <w:lang w:val="en-US"/>
        </w:rPr>
        <w:t>մարզին</w:t>
      </w:r>
      <w:proofErr w:type="spellEnd"/>
      <w:r w:rsidR="00916688" w:rsidRPr="009F36F1">
        <w:rPr>
          <w:rFonts w:ascii="GHEA Grapalat" w:hAnsi="GHEA Grapalat" w:cs="Arial"/>
        </w:rPr>
        <w:t xml:space="preserve"> </w:t>
      </w:r>
      <w:proofErr w:type="spellStart"/>
      <w:r w:rsidR="00916688">
        <w:rPr>
          <w:rFonts w:ascii="GHEA Grapalat" w:hAnsi="GHEA Grapalat" w:cs="Arial"/>
          <w:lang w:val="en-US"/>
        </w:rPr>
        <w:t>բնորոշ</w:t>
      </w:r>
      <w:proofErr w:type="spellEnd"/>
      <w:r w:rsidR="00916688" w:rsidRPr="009F36F1">
        <w:rPr>
          <w:rFonts w:ascii="GHEA Grapalat" w:hAnsi="GHEA Grapalat" w:cs="Arial"/>
        </w:rPr>
        <w:t xml:space="preserve"> </w:t>
      </w:r>
      <w:proofErr w:type="spellStart"/>
      <w:r w:rsidR="00916688">
        <w:rPr>
          <w:rFonts w:ascii="GHEA Grapalat" w:hAnsi="GHEA Grapalat" w:cs="Arial"/>
          <w:lang w:val="en-US"/>
        </w:rPr>
        <w:t>կրթական</w:t>
      </w:r>
      <w:proofErr w:type="spellEnd"/>
      <w:r w:rsidR="00916688" w:rsidRPr="009F36F1">
        <w:rPr>
          <w:rFonts w:ascii="GHEA Grapalat" w:hAnsi="GHEA Grapalat" w:cs="Arial"/>
        </w:rPr>
        <w:t xml:space="preserve"> </w:t>
      </w:r>
      <w:r w:rsidR="00916688">
        <w:rPr>
          <w:rFonts w:ascii="GHEA Grapalat" w:hAnsi="GHEA Grapalat" w:cs="Arial"/>
          <w:lang w:val="en-US"/>
        </w:rPr>
        <w:t>և</w:t>
      </w:r>
      <w:r w:rsidR="00916688" w:rsidRPr="009F36F1">
        <w:rPr>
          <w:rFonts w:ascii="GHEA Grapalat" w:hAnsi="GHEA Grapalat" w:cs="Arial"/>
        </w:rPr>
        <w:t xml:space="preserve"> </w:t>
      </w:r>
      <w:proofErr w:type="spellStart"/>
      <w:r w:rsidR="00916688">
        <w:rPr>
          <w:rFonts w:ascii="GHEA Grapalat" w:hAnsi="GHEA Grapalat" w:cs="Arial"/>
          <w:lang w:val="en-US"/>
        </w:rPr>
        <w:t>մշակու</w:t>
      </w:r>
      <w:r w:rsidR="00CF2C7B">
        <w:rPr>
          <w:rFonts w:ascii="GHEA Grapalat" w:hAnsi="GHEA Grapalat" w:cs="Arial"/>
          <w:lang w:val="en-US"/>
        </w:rPr>
        <w:t>թային</w:t>
      </w:r>
      <w:proofErr w:type="spellEnd"/>
      <w:r w:rsidR="00CF2C7B" w:rsidRPr="009F36F1">
        <w:rPr>
          <w:rFonts w:ascii="GHEA Grapalat" w:hAnsi="GHEA Grapalat" w:cs="Arial"/>
        </w:rPr>
        <w:t xml:space="preserve"> </w:t>
      </w:r>
      <w:proofErr w:type="spellStart"/>
      <w:r w:rsidR="00CF2C7B">
        <w:rPr>
          <w:rFonts w:ascii="GHEA Grapalat" w:hAnsi="GHEA Grapalat" w:cs="Arial"/>
          <w:lang w:val="en-US"/>
        </w:rPr>
        <w:t>բովանդակության</w:t>
      </w:r>
      <w:proofErr w:type="spellEnd"/>
      <w:r w:rsidR="00CF2C7B" w:rsidRPr="009F36F1">
        <w:rPr>
          <w:rFonts w:ascii="GHEA Grapalat" w:hAnsi="GHEA Grapalat" w:cs="Arial"/>
        </w:rPr>
        <w:t xml:space="preserve"> </w:t>
      </w:r>
      <w:proofErr w:type="spellStart"/>
      <w:r w:rsidR="00916688">
        <w:rPr>
          <w:rFonts w:ascii="GHEA Grapalat" w:hAnsi="GHEA Grapalat" w:cs="Arial"/>
          <w:lang w:val="en-US"/>
        </w:rPr>
        <w:t>գործարկմանը</w:t>
      </w:r>
      <w:proofErr w:type="spellEnd"/>
      <w:r w:rsidR="00916688" w:rsidRPr="009F36F1">
        <w:rPr>
          <w:rFonts w:ascii="GHEA Grapalat" w:hAnsi="GHEA Grapalat" w:cs="Arial"/>
        </w:rPr>
        <w:t xml:space="preserve">, </w:t>
      </w:r>
      <w:r w:rsidR="00916688" w:rsidRPr="00916688">
        <w:rPr>
          <w:rFonts w:ascii="GHEA Grapalat" w:hAnsi="GHEA Grapalat" w:cs="Sylfaen"/>
          <w:iCs/>
          <w:lang w:val="hy-AM"/>
        </w:rPr>
        <w:t>բարձրացնել</w:t>
      </w:r>
      <w:r w:rsidR="00916688" w:rsidRPr="00575A9B">
        <w:rPr>
          <w:rFonts w:ascii="GHEA Grapalat" w:hAnsi="GHEA Grapalat" w:cs="Sylfaen"/>
          <w:iCs/>
          <w:lang w:val="hy-AM"/>
        </w:rPr>
        <w:t xml:space="preserve"> քաղաքացիական գիտակցության, մասնակցայնության, արտահայտման պատրաստվածությունը</w:t>
      </w:r>
      <w:r w:rsidR="00916688" w:rsidRPr="009F36F1">
        <w:rPr>
          <w:rFonts w:ascii="GHEA Grapalat" w:hAnsi="GHEA Grapalat" w:cs="Sylfaen"/>
          <w:iCs/>
        </w:rPr>
        <w:t xml:space="preserve">, </w:t>
      </w:r>
      <w:proofErr w:type="spellStart"/>
      <w:r w:rsidR="00916688">
        <w:rPr>
          <w:rFonts w:ascii="GHEA Grapalat" w:hAnsi="GHEA Grapalat" w:cs="Sylfaen"/>
          <w:iCs/>
          <w:lang w:val="en-US"/>
        </w:rPr>
        <w:t>աջակցել</w:t>
      </w:r>
      <w:proofErr w:type="spellEnd"/>
      <w:r w:rsidR="0060091A" w:rsidRPr="00575A9B">
        <w:rPr>
          <w:rFonts w:ascii="GHEA Grapalat" w:hAnsi="GHEA Grapalat" w:cs="Sylfaen"/>
          <w:iCs/>
          <w:lang w:val="hy-AM"/>
        </w:rPr>
        <w:t xml:space="preserve"> մարզ-</w:t>
      </w:r>
      <w:r w:rsidR="00916688">
        <w:rPr>
          <w:rFonts w:ascii="GHEA Grapalat" w:hAnsi="GHEA Grapalat" w:cs="Sylfaen"/>
          <w:iCs/>
          <w:lang w:val="hy-AM"/>
        </w:rPr>
        <w:t>Եր</w:t>
      </w:r>
      <w:r w:rsidR="00916688">
        <w:rPr>
          <w:rFonts w:ascii="GHEA Grapalat" w:hAnsi="GHEA Grapalat" w:cs="Sylfaen"/>
          <w:iCs/>
          <w:lang w:val="en-US"/>
        </w:rPr>
        <w:t>և</w:t>
      </w:r>
      <w:r w:rsidR="0060091A" w:rsidRPr="00575A9B">
        <w:rPr>
          <w:rFonts w:ascii="GHEA Grapalat" w:hAnsi="GHEA Grapalat" w:cs="Sylfaen"/>
          <w:iCs/>
          <w:lang w:val="hy-AM"/>
        </w:rPr>
        <w:t xml:space="preserve">ան, մարզ-սփյուռք, </w:t>
      </w:r>
      <w:r w:rsidR="0060091A">
        <w:rPr>
          <w:rFonts w:ascii="GHEA Grapalat" w:hAnsi="GHEA Grapalat" w:cs="Sylfaen"/>
          <w:iCs/>
          <w:lang w:val="hy-AM"/>
        </w:rPr>
        <w:t>ինչպես նաև միջմարզային</w:t>
      </w:r>
      <w:r w:rsidR="0060091A" w:rsidRPr="00575A9B">
        <w:rPr>
          <w:rFonts w:ascii="GHEA Grapalat" w:hAnsi="GHEA Grapalat" w:cs="Sylfaen"/>
          <w:iCs/>
          <w:lang w:val="hy-AM"/>
        </w:rPr>
        <w:t xml:space="preserve"> կապ</w:t>
      </w:r>
      <w:proofErr w:type="spellStart"/>
      <w:r w:rsidR="00916688">
        <w:rPr>
          <w:rFonts w:ascii="GHEA Grapalat" w:hAnsi="GHEA Grapalat" w:cs="Sylfaen"/>
          <w:iCs/>
          <w:lang w:val="en-US"/>
        </w:rPr>
        <w:t>եր</w:t>
      </w:r>
      <w:proofErr w:type="spellEnd"/>
      <w:r w:rsidR="0060091A" w:rsidRPr="00575A9B">
        <w:rPr>
          <w:rFonts w:ascii="GHEA Grapalat" w:hAnsi="GHEA Grapalat" w:cs="Sylfaen"/>
          <w:iCs/>
          <w:lang w:val="hy-AM"/>
        </w:rPr>
        <w:t>ի ամրապնդման</w:t>
      </w:r>
      <w:r w:rsidR="00916688">
        <w:rPr>
          <w:rFonts w:ascii="GHEA Grapalat" w:hAnsi="GHEA Grapalat" w:cs="Sylfaen"/>
          <w:iCs/>
          <w:lang w:val="en-US"/>
        </w:rPr>
        <w:t>ն</w:t>
      </w:r>
      <w:r w:rsidR="0060091A" w:rsidRPr="00575A9B">
        <w:rPr>
          <w:rFonts w:ascii="GHEA Grapalat" w:hAnsi="GHEA Grapalat" w:cs="Sylfaen"/>
          <w:iCs/>
          <w:lang w:val="hy-AM"/>
        </w:rPr>
        <w:t xml:space="preserve"> </w:t>
      </w:r>
      <w:proofErr w:type="spellStart"/>
      <w:r w:rsidR="00916688">
        <w:rPr>
          <w:rFonts w:ascii="GHEA Grapalat" w:hAnsi="GHEA Grapalat" w:cs="Sylfaen"/>
          <w:iCs/>
          <w:lang w:val="en-US"/>
        </w:rPr>
        <w:t>ու</w:t>
      </w:r>
      <w:proofErr w:type="spellEnd"/>
      <w:r w:rsidR="0060091A" w:rsidRPr="00575A9B">
        <w:rPr>
          <w:rFonts w:ascii="GHEA Grapalat" w:hAnsi="GHEA Grapalat" w:cs="Sylfaen"/>
          <w:iCs/>
          <w:lang w:val="hy-AM"/>
        </w:rPr>
        <w:t xml:space="preserve"> զարգացման</w:t>
      </w:r>
      <w:r w:rsidR="00916688">
        <w:rPr>
          <w:rFonts w:ascii="GHEA Grapalat" w:hAnsi="GHEA Grapalat" w:cs="Sylfaen"/>
          <w:iCs/>
          <w:lang w:val="en-US"/>
        </w:rPr>
        <w:t>ը</w:t>
      </w:r>
      <w:r w:rsidR="0060091A" w:rsidRPr="009F36F1">
        <w:rPr>
          <w:rFonts w:ascii="GHEA Grapalat" w:eastAsia="MS Mincho" w:hAnsi="GHEA Grapalat" w:cs="MS Mincho"/>
        </w:rPr>
        <w:t xml:space="preserve">, </w:t>
      </w:r>
      <w:r w:rsidR="0060091A" w:rsidRPr="0060091A">
        <w:rPr>
          <w:rFonts w:ascii="GHEA Grapalat" w:hAnsi="GHEA Grapalat" w:cs="Sylfaen"/>
          <w:iCs/>
          <w:lang w:val="hy-AM"/>
        </w:rPr>
        <w:t xml:space="preserve">նպաստել պատանիների </w:t>
      </w:r>
      <w:r w:rsidR="00916688">
        <w:rPr>
          <w:rFonts w:ascii="GHEA Grapalat" w:hAnsi="GHEA Grapalat" w:cs="Sylfaen"/>
          <w:iCs/>
          <w:lang w:val="en-US"/>
        </w:rPr>
        <w:t>և</w:t>
      </w:r>
      <w:r w:rsidR="0060091A" w:rsidRPr="0060091A">
        <w:rPr>
          <w:rFonts w:ascii="GHEA Grapalat" w:hAnsi="GHEA Grapalat" w:cs="Sylfaen"/>
          <w:iCs/>
          <w:lang w:val="hy-AM"/>
        </w:rPr>
        <w:t xml:space="preserve"> երիտասարդների զարգացման այլընտրանքային </w:t>
      </w:r>
      <w:r w:rsidR="00916688">
        <w:rPr>
          <w:rFonts w:ascii="GHEA Grapalat" w:hAnsi="GHEA Grapalat" w:cs="Sylfaen"/>
          <w:iCs/>
          <w:lang w:val="hy-AM"/>
        </w:rPr>
        <w:t>ձ</w:t>
      </w:r>
      <w:r w:rsidR="00916688">
        <w:rPr>
          <w:rFonts w:ascii="GHEA Grapalat" w:hAnsi="GHEA Grapalat" w:cs="Sylfaen"/>
          <w:iCs/>
          <w:lang w:val="en-US"/>
        </w:rPr>
        <w:t>և</w:t>
      </w:r>
      <w:r w:rsidR="0060091A" w:rsidRPr="0060091A">
        <w:rPr>
          <w:rFonts w:ascii="GHEA Grapalat" w:hAnsi="GHEA Grapalat" w:cs="Sylfaen"/>
          <w:iCs/>
          <w:lang w:val="hy-AM"/>
        </w:rPr>
        <w:t xml:space="preserve">աչափերի ստեղծմանը </w:t>
      </w:r>
      <w:r w:rsidR="0060091A">
        <w:rPr>
          <w:rFonts w:ascii="GHEA Grapalat" w:hAnsi="GHEA Grapalat" w:cs="Sylfaen"/>
          <w:iCs/>
          <w:lang w:val="en-US"/>
        </w:rPr>
        <w:t>և</w:t>
      </w:r>
      <w:r w:rsidR="0060091A" w:rsidRPr="0060091A">
        <w:rPr>
          <w:rFonts w:ascii="GHEA Grapalat" w:hAnsi="GHEA Grapalat" w:cs="Sylfaen"/>
          <w:iCs/>
          <w:lang w:val="hy-AM"/>
        </w:rPr>
        <w:t xml:space="preserve"> գործարկմանը</w:t>
      </w:r>
      <w:r w:rsidR="00916688" w:rsidRPr="009F36F1">
        <w:rPr>
          <w:rFonts w:ascii="GHEA Grapalat" w:hAnsi="GHEA Grapalat" w:cs="Sylfaen"/>
          <w:iCs/>
        </w:rPr>
        <w:t xml:space="preserve">, </w:t>
      </w:r>
      <w:r w:rsidR="0060091A" w:rsidRPr="00575A9B">
        <w:rPr>
          <w:rFonts w:ascii="GHEA Grapalat" w:hAnsi="GHEA Grapalat" w:cs="Sylfaen"/>
          <w:iCs/>
          <w:lang w:val="hy-AM"/>
        </w:rPr>
        <w:t xml:space="preserve">նպաստել երիտասարդների մասնագիտական կողմնորոշմանը, տվյալ մարզի զբոսաշրջության </w:t>
      </w:r>
      <w:proofErr w:type="spellStart"/>
      <w:r w:rsidR="00EE17D3">
        <w:rPr>
          <w:rFonts w:ascii="GHEA Grapalat" w:hAnsi="GHEA Grapalat" w:cs="Sylfaen"/>
          <w:iCs/>
          <w:lang w:val="en-US"/>
        </w:rPr>
        <w:t>խթանումը</w:t>
      </w:r>
      <w:proofErr w:type="spellEnd"/>
    </w:p>
    <w:p w:rsidR="0060091A" w:rsidRDefault="0060091A" w:rsidP="0060091A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</w:rPr>
      </w:pPr>
      <w:r w:rsidRPr="000232D8">
        <w:rPr>
          <w:rFonts w:ascii="GHEA Grapalat" w:hAnsi="GHEA Grapalat" w:cs="Arial"/>
          <w:b/>
          <w:sz w:val="24"/>
          <w:szCs w:val="24"/>
          <w:lang w:val="hy-AM"/>
        </w:rPr>
        <w:t>Անվանակարգի մրցույթի մասնակցության չափորոշիչներն են.</w:t>
      </w:r>
    </w:p>
    <w:p w:rsidR="00A673DA" w:rsidRPr="009A6CB9" w:rsidRDefault="00A673DA" w:rsidP="00A673DA">
      <w:pPr>
        <w:pStyle w:val="ColorfulList-Accent11"/>
        <w:numPr>
          <w:ilvl w:val="0"/>
          <w:numId w:val="10"/>
        </w:numPr>
        <w:spacing w:after="0" w:line="360" w:lineRule="auto"/>
        <w:jc w:val="both"/>
        <w:rPr>
          <w:rFonts w:ascii="GHEA Grapalat" w:eastAsiaTheme="minorEastAsia" w:hAnsi="GHEA Grapalat" w:cs="Sylfaen"/>
          <w:iCs/>
          <w:lang w:val="hy-AM" w:eastAsia="ru-RU"/>
        </w:rPr>
      </w:pPr>
      <w:r w:rsidRPr="009A6CB9">
        <w:rPr>
          <w:rFonts w:ascii="GHEA Grapalat" w:eastAsiaTheme="minorEastAsia" w:hAnsi="GHEA Grapalat" w:cs="Sylfaen"/>
          <w:iCs/>
          <w:lang w:val="hy-AM" w:eastAsia="ru-RU"/>
        </w:rPr>
        <w:t>Համապատասխանությունը հայտարարված անվանակարգին</w:t>
      </w:r>
    </w:p>
    <w:p w:rsidR="000C1301" w:rsidRPr="000A00E3" w:rsidRDefault="000F1B3D" w:rsidP="000C1301">
      <w:pPr>
        <w:pStyle w:val="ColorfulList-Accent11"/>
        <w:numPr>
          <w:ilvl w:val="0"/>
          <w:numId w:val="10"/>
        </w:numPr>
        <w:tabs>
          <w:tab w:val="left" w:pos="-4770"/>
        </w:tabs>
        <w:spacing w:after="0" w:line="360" w:lineRule="auto"/>
        <w:jc w:val="both"/>
        <w:rPr>
          <w:rFonts w:ascii="GHEA Grapalat" w:eastAsiaTheme="minorEastAsia" w:hAnsi="GHEA Grapalat" w:cs="Sylfaen"/>
          <w:iCs/>
          <w:lang w:val="hy-AM" w:eastAsia="ru-RU"/>
        </w:rPr>
      </w:pPr>
      <w:r w:rsidRPr="009F36F1">
        <w:rPr>
          <w:rFonts w:ascii="GHEA Grapalat" w:eastAsiaTheme="minorEastAsia" w:hAnsi="GHEA Grapalat" w:cs="Sylfaen"/>
          <w:iCs/>
          <w:lang w:val="hy-AM" w:eastAsia="ru-RU"/>
        </w:rPr>
        <w:t>Մ</w:t>
      </w:r>
      <w:r w:rsidR="00996132" w:rsidRPr="000A00E3">
        <w:rPr>
          <w:rFonts w:ascii="GHEA Grapalat" w:eastAsiaTheme="minorEastAsia" w:hAnsi="GHEA Grapalat" w:cs="Sylfaen"/>
          <w:iCs/>
          <w:lang w:val="hy-AM" w:eastAsia="ru-RU"/>
        </w:rPr>
        <w:t>այրաքաղաք-մարզեր բովանդակա</w:t>
      </w:r>
      <w:r w:rsidR="00852F0A" w:rsidRPr="000A00E3">
        <w:rPr>
          <w:rFonts w:ascii="GHEA Grapalat" w:eastAsiaTheme="minorEastAsia" w:hAnsi="GHEA Grapalat" w:cs="Sylfaen"/>
          <w:iCs/>
          <w:lang w:val="hy-AM" w:eastAsia="ru-RU"/>
        </w:rPr>
        <w:t xml:space="preserve">յին-տեղեկատվական </w:t>
      </w:r>
      <w:r w:rsidR="00575A9B" w:rsidRPr="000A00E3">
        <w:rPr>
          <w:rFonts w:ascii="GHEA Grapalat" w:eastAsiaTheme="minorEastAsia" w:hAnsi="GHEA Grapalat" w:cs="Sylfaen"/>
          <w:iCs/>
          <w:lang w:val="hy-AM" w:eastAsia="ru-RU"/>
        </w:rPr>
        <w:t>միասնական դաշտի ձևավոր</w:t>
      </w:r>
      <w:r w:rsidR="000C1301" w:rsidRPr="000A00E3">
        <w:rPr>
          <w:rFonts w:ascii="GHEA Grapalat" w:eastAsiaTheme="minorEastAsia" w:hAnsi="GHEA Grapalat" w:cs="Sylfaen"/>
          <w:iCs/>
          <w:lang w:val="hy-AM" w:eastAsia="ru-RU"/>
        </w:rPr>
        <w:t>ումը</w:t>
      </w:r>
    </w:p>
    <w:p w:rsidR="000C1301" w:rsidRPr="000A00E3" w:rsidRDefault="000F1B3D" w:rsidP="000C1301">
      <w:pPr>
        <w:pStyle w:val="ColorfulList-Accent11"/>
        <w:numPr>
          <w:ilvl w:val="0"/>
          <w:numId w:val="10"/>
        </w:numPr>
        <w:tabs>
          <w:tab w:val="left" w:pos="-4770"/>
        </w:tabs>
        <w:spacing w:after="0" w:line="360" w:lineRule="auto"/>
        <w:jc w:val="both"/>
        <w:rPr>
          <w:rFonts w:ascii="GHEA Grapalat" w:eastAsiaTheme="minorEastAsia" w:hAnsi="GHEA Grapalat" w:cs="Sylfaen"/>
          <w:iCs/>
          <w:lang w:val="hy-AM" w:eastAsia="ru-RU"/>
        </w:rPr>
      </w:pPr>
      <w:r w:rsidRPr="009F36F1">
        <w:rPr>
          <w:rFonts w:ascii="GHEA Grapalat" w:eastAsiaTheme="minorEastAsia" w:hAnsi="GHEA Grapalat" w:cs="Sylfaen"/>
          <w:iCs/>
          <w:lang w:val="hy-AM" w:eastAsia="ru-RU"/>
        </w:rPr>
        <w:t>Ո</w:t>
      </w:r>
      <w:r w:rsidR="00252152" w:rsidRPr="000A00E3">
        <w:rPr>
          <w:rFonts w:ascii="GHEA Grapalat" w:eastAsiaTheme="minorEastAsia" w:hAnsi="GHEA Grapalat" w:cs="Sylfaen"/>
          <w:iCs/>
          <w:lang w:val="hy-AM" w:eastAsia="ru-RU"/>
        </w:rPr>
        <w:t>չ ֆորմալ կրթական ծրագրերի զարգաց</w:t>
      </w:r>
      <w:r w:rsidR="000C1301" w:rsidRPr="000A00E3">
        <w:rPr>
          <w:rFonts w:ascii="GHEA Grapalat" w:eastAsiaTheme="minorEastAsia" w:hAnsi="GHEA Grapalat" w:cs="Sylfaen"/>
          <w:iCs/>
          <w:lang w:val="hy-AM" w:eastAsia="ru-RU"/>
        </w:rPr>
        <w:t xml:space="preserve">ումն ու </w:t>
      </w:r>
      <w:r w:rsidR="00252152" w:rsidRPr="000A00E3">
        <w:rPr>
          <w:rFonts w:ascii="GHEA Grapalat" w:eastAsiaTheme="minorEastAsia" w:hAnsi="GHEA Grapalat" w:cs="Sylfaen"/>
          <w:iCs/>
          <w:lang w:val="hy-AM" w:eastAsia="ru-RU"/>
        </w:rPr>
        <w:t xml:space="preserve"> իրականաց</w:t>
      </w:r>
      <w:r w:rsidR="000C1301" w:rsidRPr="000A00E3">
        <w:rPr>
          <w:rFonts w:ascii="GHEA Grapalat" w:eastAsiaTheme="minorEastAsia" w:hAnsi="GHEA Grapalat" w:cs="Sylfaen"/>
          <w:iCs/>
          <w:lang w:val="hy-AM" w:eastAsia="ru-RU"/>
        </w:rPr>
        <w:t>ումը</w:t>
      </w:r>
    </w:p>
    <w:p w:rsidR="000C1301" w:rsidRPr="000A00E3" w:rsidRDefault="000F1B3D" w:rsidP="000C1301">
      <w:pPr>
        <w:pStyle w:val="ColorfulList-Accent11"/>
        <w:numPr>
          <w:ilvl w:val="0"/>
          <w:numId w:val="10"/>
        </w:numPr>
        <w:tabs>
          <w:tab w:val="left" w:pos="-4770"/>
        </w:tabs>
        <w:spacing w:after="0" w:line="360" w:lineRule="auto"/>
        <w:jc w:val="both"/>
        <w:rPr>
          <w:rFonts w:ascii="GHEA Grapalat" w:eastAsiaTheme="minorEastAsia" w:hAnsi="GHEA Grapalat" w:cs="Sylfaen"/>
          <w:iCs/>
          <w:lang w:val="hy-AM" w:eastAsia="ru-RU"/>
        </w:rPr>
      </w:pPr>
      <w:r w:rsidRPr="009F36F1">
        <w:rPr>
          <w:rFonts w:ascii="GHEA Grapalat" w:eastAsiaTheme="minorEastAsia" w:hAnsi="GHEA Grapalat" w:cs="Sylfaen"/>
          <w:iCs/>
          <w:lang w:val="hy-AM" w:eastAsia="ru-RU"/>
        </w:rPr>
        <w:t>Ք</w:t>
      </w:r>
      <w:r w:rsidR="00852F0A" w:rsidRPr="000A00E3">
        <w:rPr>
          <w:rFonts w:ascii="GHEA Grapalat" w:eastAsiaTheme="minorEastAsia" w:hAnsi="GHEA Grapalat" w:cs="Sylfaen"/>
          <w:iCs/>
          <w:lang w:val="hy-AM" w:eastAsia="ru-RU"/>
        </w:rPr>
        <w:t>աղաքացիական գիտակցության</w:t>
      </w:r>
      <w:r w:rsidR="000C1301" w:rsidRPr="000A00E3">
        <w:rPr>
          <w:rFonts w:ascii="GHEA Grapalat" w:eastAsiaTheme="minorEastAsia" w:hAnsi="GHEA Grapalat" w:cs="Sylfaen"/>
          <w:iCs/>
          <w:lang w:val="hy-AM" w:eastAsia="ru-RU"/>
        </w:rPr>
        <w:t xml:space="preserve"> և մշակութային հասարակության</w:t>
      </w:r>
      <w:r w:rsidR="00852F0A" w:rsidRPr="000A00E3">
        <w:rPr>
          <w:rFonts w:ascii="GHEA Grapalat" w:eastAsiaTheme="minorEastAsia" w:hAnsi="GHEA Grapalat" w:cs="Sylfaen"/>
          <w:iCs/>
          <w:lang w:val="hy-AM" w:eastAsia="ru-RU"/>
        </w:rPr>
        <w:t xml:space="preserve"> </w:t>
      </w:r>
      <w:r w:rsidR="000C1301" w:rsidRPr="000A00E3">
        <w:rPr>
          <w:rFonts w:ascii="GHEA Grapalat" w:eastAsiaTheme="minorEastAsia" w:hAnsi="GHEA Grapalat" w:cs="Sylfaen"/>
          <w:iCs/>
          <w:lang w:val="hy-AM" w:eastAsia="ru-RU"/>
        </w:rPr>
        <w:t>ձև</w:t>
      </w:r>
      <w:r w:rsidR="00852F0A" w:rsidRPr="000A00E3">
        <w:rPr>
          <w:rFonts w:ascii="GHEA Grapalat" w:eastAsiaTheme="minorEastAsia" w:hAnsi="GHEA Grapalat" w:cs="Sylfaen"/>
          <w:iCs/>
          <w:lang w:val="hy-AM" w:eastAsia="ru-RU"/>
        </w:rPr>
        <w:t>ավոր</w:t>
      </w:r>
      <w:r w:rsidR="000C1301" w:rsidRPr="000A00E3">
        <w:rPr>
          <w:rFonts w:ascii="GHEA Grapalat" w:eastAsiaTheme="minorEastAsia" w:hAnsi="GHEA Grapalat" w:cs="Sylfaen"/>
          <w:iCs/>
          <w:lang w:val="hy-AM" w:eastAsia="ru-RU"/>
        </w:rPr>
        <w:t>ման ուղղվածությունը</w:t>
      </w:r>
    </w:p>
    <w:p w:rsidR="000C1301" w:rsidRPr="000A00E3" w:rsidRDefault="000F1B3D" w:rsidP="000C1301">
      <w:pPr>
        <w:pStyle w:val="ColorfulList-Accent11"/>
        <w:numPr>
          <w:ilvl w:val="0"/>
          <w:numId w:val="10"/>
        </w:numPr>
        <w:spacing w:after="0" w:line="360" w:lineRule="auto"/>
        <w:jc w:val="both"/>
        <w:rPr>
          <w:rFonts w:ascii="GHEA Grapalat" w:eastAsiaTheme="minorEastAsia" w:hAnsi="GHEA Grapalat" w:cs="Sylfaen"/>
          <w:iCs/>
          <w:lang w:val="hy-AM" w:eastAsia="ru-RU"/>
        </w:rPr>
      </w:pPr>
      <w:r>
        <w:rPr>
          <w:rFonts w:ascii="GHEA Grapalat" w:eastAsiaTheme="minorEastAsia" w:hAnsi="GHEA Grapalat" w:cs="Sylfaen"/>
          <w:iCs/>
          <w:lang w:eastAsia="ru-RU"/>
        </w:rPr>
        <w:t>Ե</w:t>
      </w:r>
      <w:r w:rsidR="000C1301" w:rsidRPr="000A00E3">
        <w:rPr>
          <w:rFonts w:ascii="GHEA Grapalat" w:eastAsiaTheme="minorEastAsia" w:hAnsi="GHEA Grapalat" w:cs="Sylfaen"/>
          <w:iCs/>
          <w:lang w:val="hy-AM" w:eastAsia="ru-RU"/>
        </w:rPr>
        <w:t xml:space="preserve">րիտասարդ ստեղծագործողների բացահայտումը ու զարգացումը </w:t>
      </w:r>
    </w:p>
    <w:p w:rsidR="000C1301" w:rsidRPr="00D96805" w:rsidRDefault="000F1B3D" w:rsidP="000C1301">
      <w:pPr>
        <w:pStyle w:val="ColorfulList-Accent11"/>
        <w:numPr>
          <w:ilvl w:val="0"/>
          <w:numId w:val="10"/>
        </w:numPr>
        <w:spacing w:after="0" w:line="360" w:lineRule="auto"/>
        <w:jc w:val="both"/>
        <w:rPr>
          <w:rFonts w:ascii="GHEA Grapalat" w:eastAsiaTheme="minorEastAsia" w:hAnsi="GHEA Grapalat" w:cs="Sylfaen"/>
          <w:iCs/>
          <w:lang w:val="hy-AM" w:eastAsia="ru-RU"/>
        </w:rPr>
      </w:pPr>
      <w:r w:rsidRPr="009F36F1">
        <w:rPr>
          <w:rFonts w:ascii="GHEA Grapalat" w:eastAsiaTheme="minorEastAsia" w:hAnsi="GHEA Grapalat" w:cs="Sylfaen"/>
          <w:iCs/>
          <w:lang w:val="hy-AM" w:eastAsia="ru-RU"/>
        </w:rPr>
        <w:t>Ս</w:t>
      </w:r>
      <w:r w:rsidR="00996132" w:rsidRPr="000A00E3">
        <w:rPr>
          <w:rFonts w:ascii="GHEA Grapalat" w:eastAsiaTheme="minorEastAsia" w:hAnsi="GHEA Grapalat" w:cs="Sylfaen"/>
          <w:iCs/>
          <w:lang w:val="hy-AM" w:eastAsia="ru-RU"/>
        </w:rPr>
        <w:t>տ</w:t>
      </w:r>
      <w:r w:rsidR="00575A9B" w:rsidRPr="000A00E3">
        <w:rPr>
          <w:rFonts w:ascii="GHEA Grapalat" w:eastAsiaTheme="minorEastAsia" w:hAnsi="GHEA Grapalat" w:cs="Sylfaen"/>
          <w:iCs/>
          <w:lang w:val="hy-AM" w:eastAsia="ru-RU"/>
        </w:rPr>
        <w:t xml:space="preserve">եղծարար, տանղանդավոր պատանիների </w:t>
      </w:r>
      <w:r w:rsidR="000C1301" w:rsidRPr="000A00E3">
        <w:rPr>
          <w:rFonts w:ascii="GHEA Grapalat" w:eastAsiaTheme="minorEastAsia" w:hAnsi="GHEA Grapalat" w:cs="Sylfaen"/>
          <w:iCs/>
          <w:lang w:val="hy-AM" w:eastAsia="ru-RU"/>
        </w:rPr>
        <w:t>և</w:t>
      </w:r>
      <w:r w:rsidR="00575A9B" w:rsidRPr="000A00E3">
        <w:rPr>
          <w:rFonts w:ascii="GHEA Grapalat" w:eastAsiaTheme="minorEastAsia" w:hAnsi="GHEA Grapalat" w:cs="Sylfaen"/>
          <w:iCs/>
          <w:lang w:val="hy-AM" w:eastAsia="ru-RU"/>
        </w:rPr>
        <w:t xml:space="preserve"> երիտասարդների համար ընդհանուր միջավայր</w:t>
      </w:r>
      <w:r w:rsidR="000C1301" w:rsidRPr="000A00E3">
        <w:rPr>
          <w:rFonts w:ascii="GHEA Grapalat" w:eastAsiaTheme="minorEastAsia" w:hAnsi="GHEA Grapalat" w:cs="Sylfaen"/>
          <w:iCs/>
          <w:lang w:val="hy-AM" w:eastAsia="ru-RU"/>
        </w:rPr>
        <w:t>ի ձևավորումը</w:t>
      </w:r>
    </w:p>
    <w:p w:rsidR="00D96805" w:rsidRPr="009A6CB9" w:rsidRDefault="00D96805" w:rsidP="00D96805">
      <w:pPr>
        <w:pStyle w:val="ColorfulList-Accent11"/>
        <w:numPr>
          <w:ilvl w:val="0"/>
          <w:numId w:val="10"/>
        </w:numPr>
        <w:spacing w:after="0" w:line="360" w:lineRule="auto"/>
        <w:jc w:val="both"/>
        <w:rPr>
          <w:rFonts w:ascii="GHEA Grapalat" w:eastAsiaTheme="minorEastAsia" w:hAnsi="GHEA Grapalat" w:cs="Sylfaen"/>
          <w:iCs/>
          <w:lang w:val="hy-AM" w:eastAsia="ru-RU"/>
        </w:rPr>
      </w:pPr>
      <w:r w:rsidRPr="009A6CB9">
        <w:rPr>
          <w:rFonts w:ascii="GHEA Grapalat" w:eastAsiaTheme="minorEastAsia" w:hAnsi="GHEA Grapalat" w:cs="Sylfaen"/>
          <w:iCs/>
          <w:lang w:val="hy-AM" w:eastAsia="ru-RU"/>
        </w:rPr>
        <w:t>Մասնավոր հատվածի հետ համագործակցության առկայությունը</w:t>
      </w:r>
    </w:p>
    <w:p w:rsidR="000A00E3" w:rsidRPr="009A6CB9" w:rsidRDefault="000A00E3" w:rsidP="000C1301">
      <w:pPr>
        <w:pStyle w:val="ColorfulList-Accent11"/>
        <w:numPr>
          <w:ilvl w:val="0"/>
          <w:numId w:val="10"/>
        </w:numPr>
        <w:spacing w:after="0" w:line="360" w:lineRule="auto"/>
        <w:jc w:val="both"/>
        <w:rPr>
          <w:rFonts w:ascii="GHEA Grapalat" w:eastAsiaTheme="minorEastAsia" w:hAnsi="GHEA Grapalat" w:cs="Sylfaen"/>
          <w:iCs/>
          <w:lang w:val="hy-AM" w:eastAsia="ru-RU"/>
        </w:rPr>
      </w:pPr>
      <w:r w:rsidRPr="000A00E3">
        <w:rPr>
          <w:rFonts w:ascii="GHEA Grapalat" w:eastAsiaTheme="minorEastAsia" w:hAnsi="GHEA Grapalat" w:cs="Sylfaen"/>
          <w:iCs/>
          <w:lang w:val="hy-AM" w:eastAsia="ru-RU"/>
        </w:rPr>
        <w:t>Նորարարական ծրագրերի բաղադրիչի առկայությունը</w:t>
      </w:r>
    </w:p>
    <w:p w:rsidR="009A6CB9" w:rsidRPr="009A6CB9" w:rsidRDefault="009A6CB9" w:rsidP="000C1301">
      <w:pPr>
        <w:pStyle w:val="ColorfulList-Accent11"/>
        <w:numPr>
          <w:ilvl w:val="0"/>
          <w:numId w:val="10"/>
        </w:numPr>
        <w:spacing w:after="0" w:line="360" w:lineRule="auto"/>
        <w:jc w:val="both"/>
        <w:rPr>
          <w:rFonts w:ascii="GHEA Grapalat" w:eastAsiaTheme="minorEastAsia" w:hAnsi="GHEA Grapalat" w:cs="Sylfaen"/>
          <w:iCs/>
          <w:lang w:val="hy-AM" w:eastAsia="ru-RU"/>
        </w:rPr>
      </w:pPr>
      <w:r w:rsidRPr="009F36F1">
        <w:rPr>
          <w:rFonts w:ascii="GHEA Grapalat" w:eastAsiaTheme="minorEastAsia" w:hAnsi="GHEA Grapalat" w:cs="Sylfaen"/>
          <w:iCs/>
          <w:lang w:val="hy-AM" w:eastAsia="ru-RU"/>
        </w:rPr>
        <w:t>Ընտանեկան, մշակութային–կրթական ժամանցի միջավայրի ապահովումը</w:t>
      </w:r>
    </w:p>
    <w:p w:rsidR="009A6CB9" w:rsidRPr="000A00E3" w:rsidRDefault="009A6CB9" w:rsidP="000C1301">
      <w:pPr>
        <w:pStyle w:val="ColorfulList-Accent11"/>
        <w:numPr>
          <w:ilvl w:val="0"/>
          <w:numId w:val="10"/>
        </w:numPr>
        <w:spacing w:after="0" w:line="360" w:lineRule="auto"/>
        <w:jc w:val="both"/>
        <w:rPr>
          <w:rFonts w:ascii="GHEA Grapalat" w:eastAsiaTheme="minorEastAsia" w:hAnsi="GHEA Grapalat" w:cs="Sylfaen"/>
          <w:iCs/>
          <w:lang w:val="hy-AM" w:eastAsia="ru-RU"/>
        </w:rPr>
      </w:pPr>
      <w:proofErr w:type="spellStart"/>
      <w:r>
        <w:rPr>
          <w:rFonts w:ascii="GHEA Grapalat" w:eastAsiaTheme="minorEastAsia" w:hAnsi="GHEA Grapalat" w:cs="Sylfaen"/>
          <w:iCs/>
          <w:lang w:eastAsia="ru-RU"/>
        </w:rPr>
        <w:t>Նախաձեռնողականության</w:t>
      </w:r>
      <w:proofErr w:type="spellEnd"/>
      <w:r>
        <w:rPr>
          <w:rFonts w:ascii="GHEA Grapalat" w:eastAsiaTheme="minorEastAsia" w:hAnsi="GHEA Grapalat" w:cs="Sylfaen"/>
          <w:iCs/>
          <w:lang w:eastAsia="ru-RU"/>
        </w:rPr>
        <w:t xml:space="preserve">  </w:t>
      </w:r>
      <w:proofErr w:type="spellStart"/>
      <w:r>
        <w:rPr>
          <w:rFonts w:ascii="GHEA Grapalat" w:eastAsiaTheme="minorEastAsia" w:hAnsi="GHEA Grapalat" w:cs="Sylfaen"/>
          <w:iCs/>
          <w:lang w:eastAsia="ru-RU"/>
        </w:rPr>
        <w:t>խթանումը</w:t>
      </w:r>
      <w:proofErr w:type="spellEnd"/>
    </w:p>
    <w:p w:rsidR="000A00E3" w:rsidRDefault="000A00E3" w:rsidP="000A00E3">
      <w:pPr>
        <w:pStyle w:val="ColorfulList-Accent11"/>
        <w:spacing w:after="0" w:line="360" w:lineRule="auto"/>
        <w:ind w:left="0"/>
        <w:jc w:val="both"/>
        <w:rPr>
          <w:rFonts w:ascii="GHEA Grapalat" w:hAnsi="GHEA Grapalat" w:cs="Arian AMU"/>
          <w:b/>
          <w:i/>
          <w:sz w:val="24"/>
          <w:szCs w:val="24"/>
          <w:lang w:val="hy-AM"/>
        </w:rPr>
      </w:pPr>
      <w:r w:rsidRPr="009C2F36">
        <w:rPr>
          <w:rFonts w:ascii="GHEA Grapalat" w:hAnsi="GHEA Grapalat" w:cs="Arian AMU"/>
          <w:b/>
          <w:i/>
          <w:sz w:val="24"/>
          <w:szCs w:val="24"/>
          <w:lang w:val="hy-AM"/>
        </w:rPr>
        <w:t>Հետադարձ կապ</w:t>
      </w:r>
    </w:p>
    <w:p w:rsidR="000A00E3" w:rsidRDefault="000A00E3" w:rsidP="000A00E3">
      <w:pPr>
        <w:pStyle w:val="ColorfulList-Accent11"/>
        <w:spacing w:after="0" w:line="360" w:lineRule="auto"/>
        <w:ind w:left="0"/>
        <w:jc w:val="both"/>
        <w:rPr>
          <w:rFonts w:ascii="GHEA Grapalat" w:hAnsi="GHEA Grapalat" w:cs="Arian AMU"/>
          <w:b/>
          <w:i/>
          <w:sz w:val="24"/>
          <w:szCs w:val="24"/>
          <w:lang w:val="hy-AM"/>
        </w:rPr>
      </w:pPr>
      <w:r w:rsidRPr="009C2F36">
        <w:rPr>
          <w:rFonts w:ascii="GHEA Grapalat" w:hAnsi="GHEA Grapalat" w:cs="Arian AMU"/>
          <w:sz w:val="24"/>
          <w:szCs w:val="24"/>
          <w:lang w:val="hy-AM"/>
        </w:rPr>
        <w:t>Հայտաձ</w:t>
      </w:r>
      <w:r>
        <w:rPr>
          <w:rFonts w:ascii="GHEA Grapalat" w:hAnsi="GHEA Grapalat" w:cs="Arian AMU"/>
          <w:sz w:val="24"/>
          <w:szCs w:val="24"/>
          <w:lang w:val="hy-AM"/>
        </w:rPr>
        <w:t>և</w:t>
      </w:r>
      <w:r w:rsidRPr="009C2F36">
        <w:rPr>
          <w:rFonts w:ascii="GHEA Grapalat" w:hAnsi="GHEA Grapalat" w:cs="Arian AMU"/>
          <w:sz w:val="24"/>
          <w:szCs w:val="24"/>
          <w:lang w:val="hy-AM"/>
        </w:rPr>
        <w:t xml:space="preserve">ի լրացման, փաստաթղթերի հավաքման </w:t>
      </w:r>
      <w:r>
        <w:rPr>
          <w:rFonts w:ascii="GHEA Grapalat" w:hAnsi="GHEA Grapalat" w:cs="Arian AMU"/>
          <w:sz w:val="24"/>
          <w:szCs w:val="24"/>
          <w:lang w:val="hy-AM"/>
        </w:rPr>
        <w:t>և</w:t>
      </w:r>
      <w:r w:rsidRPr="009C2F36">
        <w:rPr>
          <w:rFonts w:ascii="GHEA Grapalat" w:hAnsi="GHEA Grapalat" w:cs="Arian AMU"/>
          <w:sz w:val="24"/>
          <w:szCs w:val="24"/>
          <w:lang w:val="hy-AM"/>
        </w:rPr>
        <w:t xml:space="preserve"> որ</w:t>
      </w:r>
      <w:r>
        <w:rPr>
          <w:rFonts w:ascii="GHEA Grapalat" w:hAnsi="GHEA Grapalat" w:cs="Arian AMU"/>
          <w:sz w:val="24"/>
          <w:szCs w:val="24"/>
          <w:lang w:val="hy-AM"/>
        </w:rPr>
        <w:t>և</w:t>
      </w:r>
      <w:r w:rsidRPr="009C2F36">
        <w:rPr>
          <w:rFonts w:ascii="GHEA Grapalat" w:hAnsi="GHEA Grapalat" w:cs="Arian AMU"/>
          <w:sz w:val="24"/>
          <w:szCs w:val="24"/>
          <w:lang w:val="hy-AM"/>
        </w:rPr>
        <w:t>է այլ խնդրի հետ կապված հարցերի դեպքում դիմել հետ</w:t>
      </w:r>
      <w:r>
        <w:rPr>
          <w:rFonts w:ascii="GHEA Grapalat" w:hAnsi="GHEA Grapalat" w:cs="Arian AMU"/>
          <w:sz w:val="24"/>
          <w:szCs w:val="24"/>
          <w:lang w:val="hy-AM"/>
        </w:rPr>
        <w:t>և</w:t>
      </w:r>
      <w:r w:rsidRPr="009C2F36">
        <w:rPr>
          <w:rFonts w:ascii="GHEA Grapalat" w:hAnsi="GHEA Grapalat" w:cs="Arian AMU"/>
          <w:sz w:val="24"/>
          <w:szCs w:val="24"/>
          <w:lang w:val="hy-AM"/>
        </w:rPr>
        <w:t>յալ կապի միջոցներով.</w:t>
      </w:r>
    </w:p>
    <w:p w:rsidR="000A00E3" w:rsidRPr="00C7310C" w:rsidRDefault="000A00E3" w:rsidP="000A00E3">
      <w:pPr>
        <w:pStyle w:val="ColorfulList-Accent11"/>
        <w:spacing w:line="360" w:lineRule="auto"/>
        <w:ind w:left="90" w:hanging="90"/>
        <w:jc w:val="both"/>
        <w:rPr>
          <w:rFonts w:ascii="GHEA Grapalat" w:hAnsi="GHEA Grapalat" w:cs="Arian AMU"/>
          <w:sz w:val="24"/>
          <w:szCs w:val="24"/>
        </w:rPr>
      </w:pPr>
      <w:r>
        <w:rPr>
          <w:rFonts w:ascii="GHEA Grapalat" w:hAnsi="GHEA Grapalat" w:cs="Arian AMU"/>
          <w:sz w:val="24"/>
          <w:szCs w:val="24"/>
          <w:lang w:val="hy-AM"/>
        </w:rPr>
        <w:lastRenderedPageBreak/>
        <w:t>Հ</w:t>
      </w:r>
      <w:r w:rsidRPr="00256618">
        <w:rPr>
          <w:rFonts w:ascii="GHEA Grapalat" w:hAnsi="GHEA Grapalat" w:cs="Arian AMU"/>
          <w:sz w:val="24"/>
          <w:szCs w:val="24"/>
          <w:lang w:val="hy-AM"/>
        </w:rPr>
        <w:t>եռ</w:t>
      </w:r>
      <w:r w:rsidRPr="00D42EB2">
        <w:rPr>
          <w:rFonts w:ascii="GHEA Grapalat" w:hAnsi="GHEA Grapalat" w:cs="Arian AMU"/>
          <w:b/>
          <w:sz w:val="24"/>
          <w:szCs w:val="24"/>
          <w:lang w:val="hy-AM"/>
        </w:rPr>
        <w:t xml:space="preserve">.՝ </w:t>
      </w:r>
      <w:r w:rsidRPr="00C7310C">
        <w:rPr>
          <w:rFonts w:ascii="GHEA Grapalat" w:hAnsi="GHEA Grapalat" w:cs="Arian AMU"/>
          <w:sz w:val="24"/>
          <w:szCs w:val="24"/>
        </w:rPr>
        <w:t>(</w:t>
      </w:r>
      <w:r w:rsidRPr="00C7310C">
        <w:rPr>
          <w:rFonts w:ascii="GHEA Grapalat" w:hAnsi="GHEA Grapalat" w:cs="Arian AMU"/>
          <w:sz w:val="24"/>
          <w:szCs w:val="24"/>
          <w:lang w:val="hy-AM"/>
        </w:rPr>
        <w:t>0</w:t>
      </w:r>
      <w:r w:rsidRPr="00C7310C">
        <w:rPr>
          <w:rFonts w:ascii="GHEA Grapalat" w:hAnsi="GHEA Grapalat" w:cs="Arian AMU"/>
          <w:sz w:val="24"/>
          <w:szCs w:val="24"/>
        </w:rPr>
        <w:t>10)</w:t>
      </w:r>
      <w:r w:rsidRPr="00C7310C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C7310C">
        <w:rPr>
          <w:rFonts w:ascii="GHEA Grapalat" w:hAnsi="GHEA Grapalat" w:cs="Arian AMU"/>
          <w:sz w:val="24"/>
          <w:szCs w:val="24"/>
        </w:rPr>
        <w:t>599-631</w:t>
      </w:r>
    </w:p>
    <w:p w:rsidR="000A00E3" w:rsidRPr="00776D54" w:rsidRDefault="000A00E3" w:rsidP="000A00E3">
      <w:pPr>
        <w:pStyle w:val="ColorfulList-Accent11"/>
        <w:spacing w:after="0" w:line="360" w:lineRule="auto"/>
        <w:ind w:left="0"/>
        <w:jc w:val="both"/>
      </w:pPr>
      <w:r>
        <w:rPr>
          <w:rFonts w:ascii="GHEA Grapalat" w:hAnsi="GHEA Grapalat" w:cs="Arian AMU"/>
          <w:sz w:val="24"/>
          <w:szCs w:val="24"/>
          <w:lang w:val="hy-AM"/>
        </w:rPr>
        <w:t xml:space="preserve">Անուն, ազգանուն՝ </w:t>
      </w:r>
      <w:proofErr w:type="spellStart"/>
      <w:r w:rsidR="00776D54">
        <w:rPr>
          <w:rFonts w:ascii="GHEA Grapalat" w:hAnsi="GHEA Grapalat" w:cs="Arian AMU"/>
          <w:sz w:val="24"/>
          <w:szCs w:val="24"/>
        </w:rPr>
        <w:t>Լիլիա</w:t>
      </w:r>
      <w:proofErr w:type="spellEnd"/>
      <w:r w:rsidR="00776D54">
        <w:rPr>
          <w:rFonts w:ascii="GHEA Grapalat" w:hAnsi="GHEA Grapalat" w:cs="Arian AMU"/>
          <w:sz w:val="24"/>
          <w:szCs w:val="24"/>
        </w:rPr>
        <w:t xml:space="preserve"> </w:t>
      </w:r>
      <w:proofErr w:type="spellStart"/>
      <w:r w:rsidR="00776D54">
        <w:rPr>
          <w:rFonts w:ascii="GHEA Grapalat" w:hAnsi="GHEA Grapalat" w:cs="Arian AMU"/>
          <w:sz w:val="24"/>
          <w:szCs w:val="24"/>
        </w:rPr>
        <w:t>Նիկոյան</w:t>
      </w:r>
      <w:proofErr w:type="spellEnd"/>
    </w:p>
    <w:p w:rsidR="000A00E3" w:rsidRPr="000A00E3" w:rsidRDefault="000A00E3" w:rsidP="0060091A">
      <w:pPr>
        <w:pStyle w:val="a4"/>
        <w:spacing w:line="360" w:lineRule="auto"/>
        <w:ind w:left="540"/>
        <w:jc w:val="both"/>
        <w:rPr>
          <w:rFonts w:ascii="GHEA Grapalat" w:eastAsia="MS Mincho" w:hAnsi="GHEA Grapalat" w:cs="MS Mincho"/>
          <w:lang w:val="en-US"/>
        </w:rPr>
      </w:pPr>
    </w:p>
    <w:sectPr w:rsidR="000A00E3" w:rsidRPr="000A00E3" w:rsidSect="000A00E3">
      <w:pgSz w:w="11906" w:h="16838"/>
      <w:pgMar w:top="63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n AMU">
    <w:altName w:val="Courier New"/>
    <w:charset w:val="CC"/>
    <w:family w:val="auto"/>
    <w:pitch w:val="variable"/>
    <w:sig w:usb0="A1002EAF" w:usb1="5000000A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82A"/>
    <w:multiLevelType w:val="multilevel"/>
    <w:tmpl w:val="0194E70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39CB"/>
    <w:multiLevelType w:val="multilevel"/>
    <w:tmpl w:val="C252773A"/>
    <w:lvl w:ilvl="0">
      <w:start w:val="3"/>
      <w:numFmt w:val="decimal"/>
      <w:lvlText w:val="%1"/>
      <w:lvlJc w:val="left"/>
      <w:pPr>
        <w:ind w:left="360" w:hanging="360"/>
      </w:pPr>
      <w:rPr>
        <w:rFonts w:eastAsia="Calibri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/>
      </w:rPr>
    </w:lvl>
  </w:abstractNum>
  <w:abstractNum w:abstractNumId="2">
    <w:nsid w:val="1BAC53F3"/>
    <w:multiLevelType w:val="hybridMultilevel"/>
    <w:tmpl w:val="A3D4A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60FA4"/>
    <w:multiLevelType w:val="hybridMultilevel"/>
    <w:tmpl w:val="8F145CB6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50B527E"/>
    <w:multiLevelType w:val="hybridMultilevel"/>
    <w:tmpl w:val="1D8CCC5C"/>
    <w:lvl w:ilvl="0" w:tplc="81B6C066">
      <w:start w:val="1"/>
      <w:numFmt w:val="decimal"/>
      <w:lvlText w:val="%1)"/>
      <w:lvlJc w:val="left"/>
      <w:pPr>
        <w:ind w:left="0" w:hanging="360"/>
      </w:pPr>
      <w:rPr>
        <w:lang w:val="af-Z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559EC"/>
    <w:multiLevelType w:val="hybridMultilevel"/>
    <w:tmpl w:val="EE8E6FDE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5B0077"/>
    <w:multiLevelType w:val="hybridMultilevel"/>
    <w:tmpl w:val="F028C0C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23C47F6"/>
    <w:multiLevelType w:val="hybridMultilevel"/>
    <w:tmpl w:val="A55E7E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577EC1"/>
    <w:multiLevelType w:val="hybridMultilevel"/>
    <w:tmpl w:val="04AC88CE"/>
    <w:lvl w:ilvl="0" w:tplc="0409000B">
      <w:start w:val="1"/>
      <w:numFmt w:val="bullet"/>
      <w:lvlText w:val=""/>
      <w:lvlJc w:val="left"/>
      <w:pPr>
        <w:ind w:left="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9">
    <w:nsid w:val="7BB75C44"/>
    <w:multiLevelType w:val="multilevel"/>
    <w:tmpl w:val="35AEC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241F2"/>
    <w:multiLevelType w:val="hybridMultilevel"/>
    <w:tmpl w:val="30A6D854"/>
    <w:lvl w:ilvl="0" w:tplc="7916BBE8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19B8"/>
    <w:rsid w:val="00031E84"/>
    <w:rsid w:val="000366EC"/>
    <w:rsid w:val="0005665D"/>
    <w:rsid w:val="00071650"/>
    <w:rsid w:val="000719B8"/>
    <w:rsid w:val="000A00E3"/>
    <w:rsid w:val="000C1301"/>
    <w:rsid w:val="000C6955"/>
    <w:rsid w:val="000F1B3D"/>
    <w:rsid w:val="000F488A"/>
    <w:rsid w:val="001902B9"/>
    <w:rsid w:val="001C0B8D"/>
    <w:rsid w:val="00252152"/>
    <w:rsid w:val="003773FC"/>
    <w:rsid w:val="003834B3"/>
    <w:rsid w:val="003A11DB"/>
    <w:rsid w:val="003B694C"/>
    <w:rsid w:val="003F2784"/>
    <w:rsid w:val="004C1BBC"/>
    <w:rsid w:val="00525D5D"/>
    <w:rsid w:val="005623C0"/>
    <w:rsid w:val="00575A9B"/>
    <w:rsid w:val="005C6A80"/>
    <w:rsid w:val="005D4545"/>
    <w:rsid w:val="0060091A"/>
    <w:rsid w:val="00652E28"/>
    <w:rsid w:val="00665310"/>
    <w:rsid w:val="006F459E"/>
    <w:rsid w:val="007673C9"/>
    <w:rsid w:val="00776D54"/>
    <w:rsid w:val="00793BFE"/>
    <w:rsid w:val="007D6D2A"/>
    <w:rsid w:val="00852F0A"/>
    <w:rsid w:val="008A4EBB"/>
    <w:rsid w:val="008B1EB6"/>
    <w:rsid w:val="00901756"/>
    <w:rsid w:val="00916688"/>
    <w:rsid w:val="00945317"/>
    <w:rsid w:val="00996132"/>
    <w:rsid w:val="009A09B4"/>
    <w:rsid w:val="009A6CB9"/>
    <w:rsid w:val="009F36F1"/>
    <w:rsid w:val="00A24B30"/>
    <w:rsid w:val="00A673DA"/>
    <w:rsid w:val="00AB39DD"/>
    <w:rsid w:val="00AC451F"/>
    <w:rsid w:val="00AD6FBA"/>
    <w:rsid w:val="00B01495"/>
    <w:rsid w:val="00BB57F7"/>
    <w:rsid w:val="00CF0677"/>
    <w:rsid w:val="00CF2C7B"/>
    <w:rsid w:val="00D35EC2"/>
    <w:rsid w:val="00D819B4"/>
    <w:rsid w:val="00D96805"/>
    <w:rsid w:val="00DB2235"/>
    <w:rsid w:val="00DF69B3"/>
    <w:rsid w:val="00E24A93"/>
    <w:rsid w:val="00EE17D3"/>
    <w:rsid w:val="00EF2AE7"/>
    <w:rsid w:val="00F260F4"/>
    <w:rsid w:val="00F3693B"/>
    <w:rsid w:val="00FC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719B8"/>
    <w:rPr>
      <w:rFonts w:ascii="Times Armenian" w:eastAsia="Times New Roman" w:hAnsi="Times Armeni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0719B8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Body">
    <w:name w:val="Body"/>
    <w:rsid w:val="000719B8"/>
    <w:rPr>
      <w:rFonts w:ascii="Calibri" w:eastAsia="Calibri" w:hAnsi="Calibri" w:cs="Calibri"/>
      <w:color w:val="000000"/>
      <w:u w:color="00000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0719B8"/>
    <w:rPr>
      <w:color w:val="0000FF"/>
      <w:u w:val="single"/>
    </w:rPr>
  </w:style>
  <w:style w:type="paragraph" w:customStyle="1" w:styleId="ColorfulList-Accent11">
    <w:name w:val="Colorful List - Accent 11"/>
    <w:basedOn w:val="a"/>
    <w:uiPriority w:val="34"/>
    <w:qFormat/>
    <w:rsid w:val="000C1301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Пользователь</cp:lastModifiedBy>
  <cp:revision>21</cp:revision>
  <dcterms:created xsi:type="dcterms:W3CDTF">2019-12-12T20:38:00Z</dcterms:created>
  <dcterms:modified xsi:type="dcterms:W3CDTF">2020-03-19T14:43:00Z</dcterms:modified>
</cp:coreProperties>
</file>