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75" w:rsidRDefault="00FC6475" w:rsidP="00FC6475">
      <w:pPr>
        <w:ind w:firstLine="720"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ՀԱՅՏԱՐԱՐՈՒԹՅՈՒՆ</w:t>
      </w:r>
    </w:p>
    <w:p w:rsidR="00FC6475" w:rsidRDefault="00FC6475" w:rsidP="00FC647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C6475" w:rsidRDefault="00FC6475" w:rsidP="00FC647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</w:rPr>
        <w:t>ՀՀ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կրթության</w:t>
      </w:r>
      <w:r w:rsidRPr="00B4246D">
        <w:rPr>
          <w:rFonts w:ascii="GHEA Grapalat" w:hAnsi="GHEA Grapalat"/>
        </w:rPr>
        <w:t xml:space="preserve">, </w:t>
      </w:r>
      <w:r w:rsidRPr="00B4246D">
        <w:rPr>
          <w:rFonts w:ascii="GHEA Grapalat" w:hAnsi="GHEA Grapalat" w:cs="Sylfaen"/>
        </w:rPr>
        <w:t>գիտության</w:t>
      </w:r>
      <w:r w:rsidRPr="00B4246D">
        <w:rPr>
          <w:rFonts w:ascii="GHEA Grapalat" w:hAnsi="GHEA Grapalat"/>
        </w:rPr>
        <w:t xml:space="preserve">, </w:t>
      </w:r>
      <w:r w:rsidRPr="00B4246D">
        <w:rPr>
          <w:rFonts w:ascii="GHEA Grapalat" w:hAnsi="GHEA Grapalat" w:cs="Sylfaen"/>
        </w:rPr>
        <w:t>մշակույթի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և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սպորտի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նախարարությունը (այսուհետ՝ Նախարարություն)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հայտարարում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է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Հայաստանի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Հանրապետության</w:t>
      </w:r>
      <w:r w:rsidRPr="00B4246D">
        <w:rPr>
          <w:rFonts w:ascii="GHEA Grapalat" w:hAnsi="GHEA Grapalat"/>
        </w:rPr>
        <w:t xml:space="preserve"> 202</w:t>
      </w:r>
      <w:r w:rsidRPr="00B4246D">
        <w:rPr>
          <w:rFonts w:ascii="GHEA Grapalat" w:hAnsi="GHEA Grapalat"/>
          <w:lang w:val="en-US"/>
        </w:rPr>
        <w:t>1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թվականի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երիտասարդական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մայրաքաղաքի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մրցույթ</w:t>
      </w:r>
      <w:r w:rsidRPr="00B4246D">
        <w:rPr>
          <w:rFonts w:ascii="GHEA Grapalat" w:hAnsi="GHEA Grapalat"/>
        </w:rPr>
        <w:t xml:space="preserve">: 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  <w:b/>
        </w:rPr>
        <w:t>Մրցույթի</w:t>
      </w:r>
      <w:r w:rsidRPr="00B4246D">
        <w:rPr>
          <w:rFonts w:ascii="GHEA Grapalat" w:hAnsi="GHEA Grapalat"/>
          <w:b/>
        </w:rPr>
        <w:t xml:space="preserve"> </w:t>
      </w:r>
      <w:r w:rsidRPr="00B4246D">
        <w:rPr>
          <w:rFonts w:ascii="GHEA Grapalat" w:hAnsi="GHEA Grapalat" w:cs="Sylfaen"/>
          <w:b/>
        </w:rPr>
        <w:t>մասնակիցներն</w:t>
      </w:r>
      <w:r w:rsidRPr="00B4246D">
        <w:rPr>
          <w:rFonts w:ascii="GHEA Grapalat" w:hAnsi="GHEA Grapalat"/>
          <w:b/>
        </w:rPr>
        <w:t xml:space="preserve"> </w:t>
      </w:r>
      <w:r w:rsidRPr="00B4246D">
        <w:rPr>
          <w:rFonts w:ascii="GHEA Grapalat" w:hAnsi="GHEA Grapalat" w:cs="Sylfaen"/>
          <w:b/>
        </w:rPr>
        <w:t>են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Հայաստանի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Հանրապե</w:t>
      </w:r>
      <w:r w:rsidRPr="00B4246D">
        <w:rPr>
          <w:rFonts w:ascii="GHEA Grapalat" w:hAnsi="GHEA Grapalat"/>
        </w:rPr>
        <w:softHyphen/>
      </w:r>
      <w:r w:rsidRPr="00B4246D">
        <w:rPr>
          <w:rFonts w:ascii="GHEA Grapalat" w:hAnsi="GHEA Grapalat" w:cs="Sylfaen"/>
        </w:rPr>
        <w:t>տության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համայնքի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կարգավիճակ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ունեցող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քաղաքները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համայնքի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կազմի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մեջ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մտնող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քաղաքները</w:t>
      </w:r>
      <w:r w:rsidRPr="00B4246D">
        <w:rPr>
          <w:rFonts w:ascii="GHEA Grapalat" w:hAnsi="GHEA Grapalat"/>
        </w:rPr>
        <w:t xml:space="preserve">: 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b/>
          <w:lang w:val="en-US"/>
        </w:rPr>
      </w:pPr>
      <w:proofErr w:type="spellStart"/>
      <w:r w:rsidRPr="00B4246D">
        <w:rPr>
          <w:rFonts w:ascii="GHEA Grapalat" w:hAnsi="GHEA Grapalat" w:cs="Sylfaen"/>
          <w:lang w:val="en-US"/>
        </w:rPr>
        <w:t>Մրցույթի</w:t>
      </w:r>
      <w:proofErr w:type="spellEnd"/>
      <w:r w:rsidRPr="00B4246D">
        <w:rPr>
          <w:rFonts w:ascii="GHEA Grapalat" w:hAnsi="GHEA Grapalat" w:cs="Sylfaen"/>
          <w:lang w:val="en-US"/>
        </w:rPr>
        <w:t xml:space="preserve"> հ</w:t>
      </w:r>
      <w:r w:rsidRPr="00B4246D">
        <w:rPr>
          <w:rFonts w:ascii="GHEA Grapalat" w:hAnsi="GHEA Grapalat" w:cs="Sylfaen"/>
        </w:rPr>
        <w:t>այտերն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ընդունվում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մինչև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/>
          <w:b/>
        </w:rPr>
        <w:t>20</w:t>
      </w:r>
      <w:r w:rsidRPr="00B4246D">
        <w:rPr>
          <w:rFonts w:ascii="GHEA Grapalat" w:hAnsi="GHEA Grapalat"/>
          <w:b/>
          <w:lang w:val="en-US"/>
        </w:rPr>
        <w:t>20</w:t>
      </w:r>
      <w:r w:rsidRPr="00B4246D">
        <w:rPr>
          <w:rFonts w:ascii="GHEA Grapalat" w:hAnsi="GHEA Grapalat"/>
          <w:b/>
        </w:rPr>
        <w:t xml:space="preserve"> </w:t>
      </w:r>
      <w:r w:rsidRPr="00B4246D">
        <w:rPr>
          <w:rFonts w:ascii="GHEA Grapalat" w:hAnsi="GHEA Grapalat" w:cs="Sylfaen"/>
          <w:b/>
        </w:rPr>
        <w:t>թվականի</w:t>
      </w:r>
      <w:r w:rsidRPr="00B4246D">
        <w:rPr>
          <w:rFonts w:ascii="GHEA Grapalat" w:hAnsi="GHEA Grapalat"/>
          <w:b/>
        </w:rPr>
        <w:t xml:space="preserve"> </w:t>
      </w:r>
      <w:r w:rsidRPr="00B4246D">
        <w:rPr>
          <w:rFonts w:ascii="GHEA Grapalat" w:hAnsi="GHEA Grapalat" w:cs="Sylfaen"/>
          <w:b/>
        </w:rPr>
        <w:t>հու</w:t>
      </w:r>
      <w:proofErr w:type="spellStart"/>
      <w:r w:rsidRPr="00B4246D">
        <w:rPr>
          <w:rFonts w:ascii="GHEA Grapalat" w:hAnsi="GHEA Grapalat" w:cs="Sylfaen"/>
          <w:b/>
          <w:lang w:val="en-US"/>
        </w:rPr>
        <w:t>նվարի</w:t>
      </w:r>
      <w:proofErr w:type="spellEnd"/>
      <w:r w:rsidRPr="00B4246D">
        <w:rPr>
          <w:rFonts w:ascii="GHEA Grapalat" w:hAnsi="GHEA Grapalat" w:cs="Sylfaen"/>
          <w:b/>
          <w:lang w:val="en-US"/>
        </w:rPr>
        <w:t xml:space="preserve"> 24-ից </w:t>
      </w:r>
      <w:proofErr w:type="spellStart"/>
      <w:r w:rsidRPr="00B4246D">
        <w:rPr>
          <w:rFonts w:ascii="GHEA Grapalat" w:hAnsi="GHEA Grapalat" w:cs="Sylfaen"/>
          <w:b/>
          <w:lang w:val="en-US"/>
        </w:rPr>
        <w:t>փետրվարի</w:t>
      </w:r>
      <w:proofErr w:type="spellEnd"/>
      <w:r w:rsidRPr="00B4246D">
        <w:rPr>
          <w:rFonts w:ascii="GHEA Grapalat" w:hAnsi="GHEA Grapalat" w:cs="Sylfaen"/>
          <w:b/>
          <w:lang w:val="en-US"/>
        </w:rPr>
        <w:t xml:space="preserve"> 14-ը </w:t>
      </w:r>
      <w:r w:rsidRPr="00B4246D">
        <w:rPr>
          <w:rFonts w:ascii="GHEA Grapalat" w:hAnsi="GHEA Grapalat" w:cs="Sylfaen"/>
          <w:b/>
        </w:rPr>
        <w:t>ներառյալ</w:t>
      </w:r>
      <w:r w:rsidRPr="00B4246D">
        <w:rPr>
          <w:rFonts w:ascii="GHEA Grapalat" w:hAnsi="GHEA Grapalat"/>
          <w:b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 w:cs="Sylfaen"/>
        </w:rPr>
        <w:t>Մրցույթի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նպատակներն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են՝</w:t>
      </w:r>
      <w:r w:rsidRPr="00B4246D">
        <w:t> </w:t>
      </w:r>
    </w:p>
    <w:p w:rsidR="00FC6475" w:rsidRPr="00B4246D" w:rsidRDefault="00FC6475" w:rsidP="00FC6475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զարգացնել երիտասարդական նախաձեռնողականության, երիտասարդական քաղաքականության ոլորտում համայնքների միջև բարեխիղճ և գործընկերային հարաբերու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softHyphen/>
        <w:t>թյունները` ինչպես տեղական և հանրապետական, այնպես</w:t>
      </w:r>
      <w:r w:rsidRPr="00B4246D">
        <w:rPr>
          <w:rFonts w:ascii="Courier New" w:hAnsi="Courier New" w:cs="Courier New"/>
          <w:sz w:val="24"/>
          <w:szCs w:val="24"/>
          <w:lang w:val="hy-AM"/>
        </w:rPr>
        <w:t> 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>էլ միջազգային մակարդակում.</w:t>
      </w:r>
    </w:p>
    <w:p w:rsidR="00FC6475" w:rsidRPr="00B4246D" w:rsidRDefault="00FC6475" w:rsidP="00FC6475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խրախուսել Հայաստանի Հանրապետության համայնքային իշխանություններին՝ տեղական մակարդակում մշակելու արդյունավետ երիտասարդական քաղաքականություն.</w:t>
      </w:r>
    </w:p>
    <w:p w:rsidR="00FC6475" w:rsidRPr="00B4246D" w:rsidRDefault="00FC6475" w:rsidP="00FC6475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նպաստել մարզերում երիտասարդական կազմակերպությունների և ենթակառույցների զարգացմանը:</w:t>
      </w:r>
    </w:p>
    <w:p w:rsidR="00FC6475" w:rsidRDefault="00FC6475" w:rsidP="00FC647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 w:cs="Sylfaen"/>
        </w:rPr>
        <w:t>Մրցույթն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իրականացվում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է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հետևյալ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փուլերով՝</w:t>
      </w:r>
      <w:r w:rsidRPr="00B4246D">
        <w:t> </w:t>
      </w:r>
    </w:p>
    <w:p w:rsidR="00FC6475" w:rsidRPr="00B4246D" w:rsidRDefault="00FC6475" w:rsidP="00FC6475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b/>
          <w:sz w:val="24"/>
          <w:szCs w:val="24"/>
          <w:lang w:val="en-US"/>
        </w:rPr>
        <w:t>Հ</w:t>
      </w:r>
      <w:r w:rsidRPr="00B4246D">
        <w:rPr>
          <w:rFonts w:ascii="GHEA Grapalat" w:hAnsi="GHEA Grapalat" w:cs="GHEA Grapalat"/>
          <w:b/>
          <w:sz w:val="24"/>
          <w:szCs w:val="24"/>
          <w:lang w:val="hy-AM"/>
        </w:rPr>
        <w:t>այտերի ընդունում</w:t>
      </w:r>
      <w:r w:rsidRPr="00B4246D">
        <w:rPr>
          <w:rFonts w:ascii="GHEA Grapalat" w:hAnsi="GHEA Grapalat" w:cs="GHEA Grapalat"/>
          <w:sz w:val="24"/>
          <w:szCs w:val="24"/>
          <w:lang w:val="en-US"/>
        </w:rPr>
        <w:t>.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</w:rPr>
        <w:t>Հայտը</w:t>
      </w:r>
      <w:r w:rsidRPr="00B4246D">
        <w:rPr>
          <w:rFonts w:ascii="GHEA Grapalat" w:hAnsi="GHEA Grapalat"/>
        </w:rPr>
        <w:t xml:space="preserve"> </w:t>
      </w:r>
      <w:hyperlink r:id="rId5" w:history="1">
        <w:r w:rsidRPr="00657ED4">
          <w:rPr>
            <w:rStyle w:val="Hyperlink"/>
            <w:rFonts w:ascii="GHEA Grapalat" w:hAnsi="GHEA Grapalat"/>
            <w:lang w:val="en-US"/>
          </w:rPr>
          <w:t>(</w:t>
        </w:r>
        <w:proofErr w:type="spellStart"/>
        <w:r w:rsidRPr="00657ED4">
          <w:rPr>
            <w:rStyle w:val="Hyperlink"/>
            <w:rFonts w:ascii="GHEA Grapalat" w:hAnsi="GHEA Grapalat"/>
            <w:lang w:val="en-US"/>
          </w:rPr>
          <w:t>հայտի</w:t>
        </w:r>
        <w:proofErr w:type="spellEnd"/>
        <w:r w:rsidRPr="00657ED4">
          <w:rPr>
            <w:rStyle w:val="Hyperlink"/>
            <w:rFonts w:ascii="GHEA Grapalat" w:hAnsi="GHEA Grapalat"/>
            <w:lang w:val="en-US"/>
          </w:rPr>
          <w:t xml:space="preserve"> </w:t>
        </w:r>
        <w:proofErr w:type="spellStart"/>
        <w:r w:rsidRPr="00657ED4">
          <w:rPr>
            <w:rStyle w:val="Hyperlink"/>
            <w:rFonts w:ascii="GHEA Grapalat" w:hAnsi="GHEA Grapalat"/>
            <w:lang w:val="en-US"/>
          </w:rPr>
          <w:t>ձևը</w:t>
        </w:r>
        <w:proofErr w:type="spellEnd"/>
        <w:r w:rsidRPr="00657ED4">
          <w:rPr>
            <w:rStyle w:val="Hyperlink"/>
            <w:rFonts w:ascii="GHEA Grapalat" w:hAnsi="GHEA Grapalat"/>
            <w:lang w:val="en-US"/>
          </w:rPr>
          <w:t xml:space="preserve"> </w:t>
        </w:r>
        <w:proofErr w:type="spellStart"/>
        <w:r w:rsidRPr="00657ED4">
          <w:rPr>
            <w:rStyle w:val="Hyperlink"/>
            <w:rFonts w:ascii="GHEA Grapalat" w:hAnsi="GHEA Grapalat"/>
            <w:lang w:val="en-US"/>
          </w:rPr>
          <w:t>կցվում</w:t>
        </w:r>
        <w:proofErr w:type="spellEnd"/>
        <w:r w:rsidRPr="00657ED4">
          <w:rPr>
            <w:rStyle w:val="Hyperlink"/>
            <w:rFonts w:ascii="GHEA Grapalat" w:hAnsi="GHEA Grapalat"/>
            <w:lang w:val="en-US"/>
          </w:rPr>
          <w:t xml:space="preserve"> է</w:t>
        </w:r>
      </w:hyperlink>
      <w:bookmarkStart w:id="0" w:name="_GoBack"/>
      <w:bookmarkEnd w:id="0"/>
      <w:r w:rsidRPr="00B4246D">
        <w:rPr>
          <w:rFonts w:ascii="GHEA Grapalat" w:hAnsi="GHEA Grapalat"/>
          <w:lang w:val="en-US"/>
        </w:rPr>
        <w:t xml:space="preserve">) </w:t>
      </w:r>
      <w:r w:rsidRPr="00B4246D">
        <w:rPr>
          <w:rFonts w:ascii="GHEA Grapalat" w:hAnsi="GHEA Grapalat" w:cs="Sylfaen"/>
        </w:rPr>
        <w:t>ներկայացվում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է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Նախարարություն՝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համայնքի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ղեկավարի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գրությամբ՝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կցելով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նաև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աջակցության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նամակները</w:t>
      </w:r>
      <w:r w:rsidRPr="00B4246D">
        <w:rPr>
          <w:rFonts w:ascii="GHEA Grapalat" w:hAnsi="GHEA Grapalat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  <w:lang w:val="en-US"/>
        </w:rPr>
        <w:t>Հ</w:t>
      </w:r>
      <w:r w:rsidRPr="00B4246D">
        <w:rPr>
          <w:rFonts w:ascii="GHEA Grapalat" w:hAnsi="GHEA Grapalat" w:cs="Sylfaen"/>
        </w:rPr>
        <w:t>այտը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ներկայացվում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է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համայնքապետարանի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կողմից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/>
          <w:lang w:val="en-US"/>
        </w:rPr>
        <w:t>հ</w:t>
      </w:r>
      <w:r w:rsidRPr="00B4246D">
        <w:rPr>
          <w:rFonts w:ascii="GHEA Grapalat" w:hAnsi="GHEA Grapalat" w:cs="Sylfaen"/>
        </w:rPr>
        <w:t>ամայնքում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երիտասարդական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ոլորտում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գործունեություն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ծավալող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առնվազն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երկու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հասարակական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կազմակերպության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հետ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համագործակցությամբ</w:t>
      </w:r>
      <w:r w:rsidRPr="00B4246D">
        <w:rPr>
          <w:rFonts w:ascii="GHEA Grapalat" w:hAnsi="GHEA Grapalat"/>
        </w:rPr>
        <w:t xml:space="preserve">: 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</w:rPr>
        <w:t>Յուրաքանչյուր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  <w:lang w:val="en-US"/>
        </w:rPr>
        <w:t>մ</w:t>
      </w:r>
      <w:r w:rsidRPr="00B4246D">
        <w:rPr>
          <w:rFonts w:ascii="GHEA Grapalat" w:hAnsi="GHEA Grapalat" w:cs="Sylfaen"/>
        </w:rPr>
        <w:t>ասնակից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կարող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է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ներկայացնել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մեկից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ոչ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ավել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  <w:lang w:val="en-US"/>
        </w:rPr>
        <w:t>հ</w:t>
      </w:r>
      <w:r w:rsidRPr="00B4246D">
        <w:rPr>
          <w:rFonts w:ascii="GHEA Grapalat" w:hAnsi="GHEA Grapalat" w:cs="Sylfaen"/>
        </w:rPr>
        <w:t>այտ</w:t>
      </w:r>
      <w:r w:rsidRPr="00B4246D">
        <w:rPr>
          <w:rFonts w:ascii="GHEA Grapalat" w:hAnsi="GHEA Grapalat"/>
        </w:rPr>
        <w:t xml:space="preserve">: 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</w:rPr>
        <w:t>Նույն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  <w:lang w:val="en-US"/>
        </w:rPr>
        <w:t>հ</w:t>
      </w:r>
      <w:r w:rsidRPr="00B4246D">
        <w:rPr>
          <w:rFonts w:ascii="GHEA Grapalat" w:hAnsi="GHEA Grapalat" w:cs="Sylfaen"/>
        </w:rPr>
        <w:t>ամայնքը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չի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կարող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երկու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անգամ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անընդմեջ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ճանաչվել</w:t>
      </w:r>
      <w:r w:rsidRPr="00B4246D">
        <w:rPr>
          <w:rFonts w:ascii="GHEA Grapalat" w:hAnsi="GHEA Grapalat"/>
        </w:rPr>
        <w:t xml:space="preserve"> </w:t>
      </w:r>
      <w:proofErr w:type="spellStart"/>
      <w:r w:rsidRPr="00B4246D">
        <w:rPr>
          <w:rFonts w:ascii="GHEA Grapalat" w:hAnsi="GHEA Grapalat"/>
          <w:lang w:val="en-US"/>
        </w:rPr>
        <w:t>երիտասարդական</w:t>
      </w:r>
      <w:proofErr w:type="spellEnd"/>
      <w:r w:rsidRPr="00B4246D">
        <w:rPr>
          <w:rFonts w:ascii="GHEA Grapalat" w:hAnsi="GHEA Grapalat"/>
          <w:lang w:val="en-US"/>
        </w:rPr>
        <w:t xml:space="preserve"> մ</w:t>
      </w:r>
      <w:r w:rsidRPr="00B4246D">
        <w:rPr>
          <w:rFonts w:ascii="GHEA Grapalat" w:hAnsi="GHEA Grapalat" w:cs="Sylfaen"/>
        </w:rPr>
        <w:t>այրաքաղաք</w:t>
      </w:r>
      <w:r w:rsidRPr="00B4246D">
        <w:rPr>
          <w:rFonts w:ascii="GHEA Grapalat" w:hAnsi="GHEA Grapalat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Երևան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քաղաքը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  <w:lang w:val="en-US"/>
        </w:rPr>
        <w:t>մ</w:t>
      </w:r>
      <w:r w:rsidRPr="00B4246D">
        <w:rPr>
          <w:rFonts w:ascii="GHEA Grapalat" w:hAnsi="GHEA Grapalat" w:cs="Sylfaen"/>
        </w:rPr>
        <w:t>րցույթին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մասնակցել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չի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կարող</w:t>
      </w:r>
      <w:r w:rsidRPr="00B4246D">
        <w:rPr>
          <w:rFonts w:ascii="GHEA Grapalat" w:hAnsi="GHEA Grapalat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 w:cs="Sylfaen"/>
        </w:rPr>
        <w:t>Հայտը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պետք</w:t>
      </w:r>
      <w:r w:rsidRPr="00B4246D">
        <w:rPr>
          <w:rFonts w:ascii="GHEA Grapalat" w:hAnsi="GHEA Grapalat"/>
        </w:rPr>
        <w:t xml:space="preserve"> է </w:t>
      </w:r>
      <w:r w:rsidRPr="00B4246D">
        <w:rPr>
          <w:rFonts w:ascii="GHEA Grapalat" w:hAnsi="GHEA Grapalat" w:cs="Sylfaen"/>
        </w:rPr>
        <w:t>բաղկացած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լինի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հետևյալ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փաստաթղթերից</w:t>
      </w:r>
      <w:r w:rsidRPr="00B4246D">
        <w:rPr>
          <w:rFonts w:ascii="GHEA Grapalat" w:hAnsi="GHEA Grapalat"/>
        </w:rPr>
        <w:t>.</w:t>
      </w:r>
    </w:p>
    <w:p w:rsidR="00FC6475" w:rsidRPr="00B4246D" w:rsidRDefault="00FC6475" w:rsidP="00FC647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լրացված </w:t>
      </w:r>
      <w:r w:rsidRPr="00B4246D">
        <w:rPr>
          <w:rFonts w:ascii="GHEA Grapalat" w:hAnsi="GHEA Grapalat" w:cs="GHEA Grapalat"/>
          <w:sz w:val="24"/>
          <w:szCs w:val="24"/>
          <w:lang w:val="en-US"/>
        </w:rPr>
        <w:t>հ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այտ, </w:t>
      </w:r>
    </w:p>
    <w:p w:rsidR="00FC6475" w:rsidRPr="00B4246D" w:rsidRDefault="00FC6475" w:rsidP="00FC647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proofErr w:type="gramStart"/>
      <w:r w:rsidRPr="00B4246D">
        <w:rPr>
          <w:rFonts w:ascii="GHEA Grapalat" w:hAnsi="GHEA Grapalat" w:cs="GHEA Grapalat"/>
          <w:sz w:val="24"/>
          <w:szCs w:val="24"/>
          <w:lang w:val="en-US"/>
        </w:rPr>
        <w:t>հ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>ամայնքի</w:t>
      </w:r>
      <w:proofErr w:type="gramEnd"/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 ղեկավարի գրությունը </w:t>
      </w:r>
      <w:r w:rsidRPr="00B4246D">
        <w:rPr>
          <w:rFonts w:ascii="GHEA Grapalat" w:hAnsi="GHEA Grapalat" w:cs="GHEA Grapalat"/>
          <w:sz w:val="24"/>
          <w:szCs w:val="24"/>
          <w:lang w:val="en-US"/>
        </w:rPr>
        <w:t>մ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>րցույթին մասնակցելու մասին, որը կներառի հետևյալ բաղադրիչները.</w:t>
      </w:r>
    </w:p>
    <w:p w:rsidR="00FC6475" w:rsidRPr="00B4246D" w:rsidRDefault="00FC6475" w:rsidP="00FC6475">
      <w:pPr>
        <w:pStyle w:val="ListParagraph"/>
        <w:numPr>
          <w:ilvl w:val="0"/>
          <w:numId w:val="2"/>
        </w:numPr>
        <w:tabs>
          <w:tab w:val="left" w:pos="90"/>
          <w:tab w:val="left" w:pos="720"/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համայնքապետարանի աջակցելու պատրաստակամությունը իրականացվող ծրագրերին,</w:t>
      </w:r>
    </w:p>
    <w:p w:rsidR="00FC6475" w:rsidRPr="00B4246D" w:rsidRDefault="00FC6475" w:rsidP="00FC6475">
      <w:pPr>
        <w:pStyle w:val="ListParagraph"/>
        <w:numPr>
          <w:ilvl w:val="0"/>
          <w:numId w:val="2"/>
        </w:numPr>
        <w:tabs>
          <w:tab w:val="left" w:pos="90"/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տեղեկատվություն քաղաքային ենթակառուցվածքների մասին` հյուրանոցներ, դահլիճներ, մարզական, մշակույթի կենտրոններ, ներքաղաքային և միջքաղաքային 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lastRenderedPageBreak/>
        <w:t>տրանս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softHyphen/>
        <w:t>պորտ, ժամանցի վայրեր և այլն՝ կցելով համապատասխան լուսանկար և/կամ տեսանյութեր։</w:t>
      </w:r>
    </w:p>
    <w:p w:rsidR="00FC6475" w:rsidRPr="00B4246D" w:rsidRDefault="00FC6475" w:rsidP="00FC6475">
      <w:pPr>
        <w:tabs>
          <w:tab w:val="left" w:pos="993"/>
          <w:tab w:val="left" w:pos="1170"/>
        </w:tabs>
        <w:ind w:firstLine="720"/>
        <w:jc w:val="both"/>
        <w:rPr>
          <w:rFonts w:ascii="GHEA Grapalat" w:hAnsi="GHEA Grapalat" w:cs="GHEA Grapalat"/>
          <w:color w:val="FF0000"/>
          <w:lang w:val="en-US"/>
        </w:rPr>
      </w:pPr>
      <w:r w:rsidRPr="00B4246D">
        <w:rPr>
          <w:rFonts w:ascii="GHEA Grapalat" w:hAnsi="GHEA Grapalat" w:cs="GHEA Grapalat"/>
          <w:lang w:val="hy-AM"/>
        </w:rPr>
        <w:t>Հայտում պետք է ընդգրկված լինեն քաղաքի` Նախարարության հետ համատեղ իրականացվելիք երեք մակարդակի միկրոծրագրեր՝</w:t>
      </w:r>
      <w:r w:rsidRPr="00B4246D">
        <w:rPr>
          <w:rFonts w:ascii="GHEA Grapalat" w:hAnsi="GHEA Grapalat" w:cs="GHEA Grapalat"/>
          <w:color w:val="FF0000"/>
          <w:lang w:val="hy-AM"/>
        </w:rPr>
        <w:t xml:space="preserve"> </w:t>
      </w:r>
    </w:p>
    <w:p w:rsidR="00FC6475" w:rsidRPr="00B4246D" w:rsidRDefault="00FC6475" w:rsidP="00FC6475">
      <w:pPr>
        <w:pStyle w:val="ListParagraph"/>
        <w:numPr>
          <w:ilvl w:val="0"/>
          <w:numId w:val="4"/>
        </w:numPr>
        <w:tabs>
          <w:tab w:val="left" w:pos="180"/>
          <w:tab w:val="left" w:pos="90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b/>
          <w:sz w:val="24"/>
          <w:szCs w:val="24"/>
          <w:lang w:val="en-US"/>
        </w:rPr>
        <w:t xml:space="preserve"> </w:t>
      </w:r>
      <w:r w:rsidRPr="00B4246D">
        <w:rPr>
          <w:rFonts w:ascii="GHEA Grapalat" w:hAnsi="GHEA Grapalat" w:cs="GHEA Grapalat"/>
          <w:b/>
          <w:sz w:val="24"/>
          <w:szCs w:val="24"/>
          <w:lang w:val="hy-AM"/>
        </w:rPr>
        <w:t>քաղաքային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en-US"/>
        </w:rPr>
        <w:t>նշանակության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(Նախարարության համաֆինանսավորման չափը՝ 300000 ՀՀ դրամ), </w:t>
      </w:r>
    </w:p>
    <w:p w:rsidR="00FC6475" w:rsidRPr="00B4246D" w:rsidRDefault="00FC6475" w:rsidP="00FC6475">
      <w:pPr>
        <w:pStyle w:val="ListParagraph"/>
        <w:numPr>
          <w:ilvl w:val="0"/>
          <w:numId w:val="4"/>
        </w:numPr>
        <w:tabs>
          <w:tab w:val="left" w:pos="993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b/>
          <w:sz w:val="24"/>
          <w:szCs w:val="24"/>
          <w:lang w:val="hy-AM"/>
        </w:rPr>
        <w:t>մարզային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en-US"/>
        </w:rPr>
        <w:t>նշանակության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en-US"/>
        </w:rPr>
        <w:t xml:space="preserve">՝ 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ապահովելով գյուղական համայնքների ներգրավումը (Նախարարության համաֆինանսավորման չափը՝ 500000 ՀՀ դրամ) </w:t>
      </w:r>
    </w:p>
    <w:p w:rsidR="00FC6475" w:rsidRPr="00B4246D" w:rsidRDefault="00FC6475" w:rsidP="00FC6475">
      <w:pPr>
        <w:pStyle w:val="ListParagraph"/>
        <w:numPr>
          <w:ilvl w:val="0"/>
          <w:numId w:val="4"/>
        </w:numPr>
        <w:tabs>
          <w:tab w:val="left" w:pos="360"/>
          <w:tab w:val="left" w:pos="99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b/>
          <w:sz w:val="24"/>
          <w:szCs w:val="24"/>
          <w:lang w:val="hy-AM"/>
        </w:rPr>
        <w:t>հանրապետական</w:t>
      </w:r>
      <w:r w:rsidRPr="00B4246D">
        <w:rPr>
          <w:rFonts w:ascii="GHEA Grapalat" w:hAnsi="GHEA Grapalat" w:cs="GHEA Grapalat"/>
          <w:b/>
          <w:sz w:val="24"/>
          <w:szCs w:val="24"/>
          <w:lang w:val="en-US"/>
        </w:rPr>
        <w:t xml:space="preserve"> 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>նշանակության</w:t>
      </w:r>
      <w:r w:rsidRPr="00B4246D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>(Նախարարության համաֆինանսավորման չափը՝ 700000 ՀՀ դրամ):</w:t>
      </w:r>
    </w:p>
    <w:p w:rsidR="00FC6475" w:rsidRPr="00B4246D" w:rsidRDefault="00FC6475" w:rsidP="00FC6475">
      <w:pPr>
        <w:tabs>
          <w:tab w:val="left" w:pos="360"/>
        </w:tabs>
        <w:ind w:firstLine="720"/>
        <w:jc w:val="both"/>
        <w:rPr>
          <w:rFonts w:ascii="GHEA Grapalat" w:hAnsi="GHEA Grapalat" w:cs="Sylfaen"/>
          <w:lang w:val="en-US"/>
        </w:rPr>
      </w:pPr>
    </w:p>
    <w:p w:rsidR="00FC6475" w:rsidRPr="00B4246D" w:rsidRDefault="00FC6475" w:rsidP="00FC6475">
      <w:pPr>
        <w:ind w:firstLine="720"/>
        <w:jc w:val="both"/>
        <w:rPr>
          <w:rFonts w:ascii="GHEA Grapalat" w:hAnsi="GHEA Grapalat" w:cs="Sylfaen"/>
          <w:u w:val="single"/>
          <w:lang w:val="en-US"/>
        </w:rPr>
      </w:pPr>
      <w:r w:rsidRPr="00B4246D">
        <w:rPr>
          <w:rFonts w:ascii="GHEA Grapalat" w:hAnsi="GHEA Grapalat" w:cs="Sylfaen"/>
        </w:rPr>
        <w:t xml:space="preserve">Հայտին կից անհրաժեշտ փաստաթղթերի </w:t>
      </w:r>
      <w:r w:rsidR="00425DE5">
        <w:rPr>
          <w:rFonts w:ascii="GHEA Grapalat" w:hAnsi="GHEA Grapalat" w:cs="Sylfaen"/>
        </w:rPr>
        <w:fldChar w:fldCharType="begin"/>
      </w:r>
      <w:r w:rsidR="00425DE5">
        <w:rPr>
          <w:rFonts w:ascii="GHEA Grapalat" w:hAnsi="GHEA Grapalat" w:cs="Sylfaen"/>
        </w:rPr>
        <w:instrText xml:space="preserve"> HYPERLINK "http://escs.am/files/files/2020-01-24/9ef82a5301e1b04d63ab2e8a53c40289.doc" </w:instrText>
      </w:r>
      <w:r w:rsidR="00425DE5">
        <w:rPr>
          <w:rFonts w:ascii="GHEA Grapalat" w:hAnsi="GHEA Grapalat" w:cs="Sylfaen"/>
        </w:rPr>
      </w:r>
      <w:r w:rsidR="00425DE5">
        <w:rPr>
          <w:rFonts w:ascii="GHEA Grapalat" w:hAnsi="GHEA Grapalat" w:cs="Sylfaen"/>
        </w:rPr>
        <w:fldChar w:fldCharType="separate"/>
      </w:r>
      <w:r w:rsidRPr="00425DE5">
        <w:rPr>
          <w:rStyle w:val="Hyperlink"/>
          <w:rFonts w:ascii="GHEA Grapalat" w:hAnsi="GHEA Grapalat" w:cs="Sylfaen"/>
        </w:rPr>
        <w:t xml:space="preserve">ցանկը </w:t>
      </w:r>
      <w:proofErr w:type="spellStart"/>
      <w:r w:rsidRPr="00425DE5">
        <w:rPr>
          <w:rStyle w:val="Hyperlink"/>
          <w:rFonts w:ascii="GHEA Grapalat" w:hAnsi="GHEA Grapalat" w:cs="Sylfaen"/>
          <w:lang w:val="en-US"/>
        </w:rPr>
        <w:t>կցվում</w:t>
      </w:r>
      <w:proofErr w:type="spellEnd"/>
      <w:r w:rsidRPr="00425DE5">
        <w:rPr>
          <w:rStyle w:val="Hyperlink"/>
          <w:rFonts w:ascii="GHEA Grapalat" w:hAnsi="GHEA Grapalat" w:cs="Sylfaen"/>
          <w:lang w:val="en-US"/>
        </w:rPr>
        <w:t xml:space="preserve"> է</w:t>
      </w:r>
      <w:r w:rsidR="00425DE5">
        <w:rPr>
          <w:rFonts w:ascii="GHEA Grapalat" w:hAnsi="GHEA Grapalat" w:cs="Sylfaen"/>
        </w:rPr>
        <w:fldChar w:fldCharType="end"/>
      </w:r>
      <w:r w:rsidRPr="00B4246D">
        <w:rPr>
          <w:rFonts w:ascii="GHEA Grapalat" w:hAnsi="GHEA Grapalat" w:cs="Sylfaen"/>
          <w:u w:val="single"/>
          <w:lang w:val="en-US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C6475" w:rsidRPr="00B4246D" w:rsidRDefault="00FC6475" w:rsidP="00FC6475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3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b/>
          <w:sz w:val="24"/>
          <w:szCs w:val="24"/>
          <w:lang w:val="hy-AM"/>
        </w:rPr>
        <w:t>Հայտերի գնահատում,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 որը բաղկացած է երկու մասից՝ կարճ հաղորդագրությամբ (SMS) քվեարկություն և </w:t>
      </w:r>
      <w:r w:rsidRPr="00B4246D">
        <w:rPr>
          <w:rFonts w:ascii="GHEA Grapalat" w:hAnsi="GHEA Grapalat" w:cs="GHEA Grapalat"/>
          <w:sz w:val="24"/>
          <w:szCs w:val="24"/>
          <w:lang w:val="en-US"/>
        </w:rPr>
        <w:t>հ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t>այտերի փորձագիտական գնահատում` տեղում ուսումնասիրությունների արդյունքում:</w:t>
      </w:r>
    </w:p>
    <w:p w:rsidR="00FC6475" w:rsidRPr="00B4246D" w:rsidRDefault="00FC6475" w:rsidP="00FC6475">
      <w:pPr>
        <w:pStyle w:val="ListParagraph"/>
        <w:tabs>
          <w:tab w:val="left" w:pos="993"/>
          <w:tab w:val="left" w:pos="117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Հայտերի գնահատումն իրականացվում է ըստ հետևյալ չափանիշների՝ 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 xml:space="preserve">ներկայացված միկրոծրագրերի համապատասխանությունը երիտասարդական պետական քաղաքականության առաջնայնություններին, </w:t>
      </w:r>
    </w:p>
    <w:p w:rsidR="00FC6475" w:rsidRPr="00B4246D" w:rsidRDefault="00FC6475" w:rsidP="00FC6475">
      <w:pPr>
        <w:pStyle w:val="ConsNormal"/>
        <w:widowControl/>
        <w:numPr>
          <w:ilvl w:val="0"/>
          <w:numId w:val="3"/>
        </w:numPr>
        <w:tabs>
          <w:tab w:val="left" w:pos="540"/>
          <w:tab w:val="left" w:pos="900"/>
          <w:tab w:val="left" w:pos="990"/>
        </w:tabs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երիտասարդական երկարաժամկետ ծրագրերի իրականացումը,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0"/>
          <w:tab w:val="left" w:pos="990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երիտասարդական կենտրոնների առկայությունը,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մարզական, մշակութային և ժամանցի հաստատությունների ենթակառուցվածք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softHyphen/>
        <w:t>ների առկայությունը,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մարզի և համայնքի հասարակական կյանքում երիտասարդական կազմակերպու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softHyphen/>
        <w:t>թյունների, նախաձեռնող խմբերի ներգրավվածությունը,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վերջին հինգ տարում տեղական ինքնակառավարման մարմինների և համայնքային կազմակերպու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թյունների կողմից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համայնքային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բյուջեից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սուբսիդիաների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ինչպես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նաև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դրամաշնորհային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ծրագրերի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բարեգործական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հիմնադրամների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և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ոչ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առևտրային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կազմակերպությո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hy-AM"/>
        </w:rPr>
        <w:t>ւ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նների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մրցույթ</w:t>
      </w:r>
      <w:r w:rsidRPr="00B4246D">
        <w:rPr>
          <w:rFonts w:ascii="GHEA Grapalat" w:hAnsi="GHEA Grapalat" w:cs="GHEA Grapalat"/>
          <w:sz w:val="24"/>
          <w:szCs w:val="24"/>
          <w:lang w:val="fr-FR"/>
        </w:rPr>
        <w:softHyphen/>
        <w:t>ների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շրջանակներում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լրացուցիչ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ֆինանսական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միջոցների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ներգրավմամբ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երիտասարդական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B4246D">
        <w:rPr>
          <w:rFonts w:ascii="GHEA Grapalat" w:hAnsi="GHEA Grapalat" w:cs="GHEA Grapalat"/>
          <w:sz w:val="24"/>
          <w:szCs w:val="24"/>
          <w:lang w:val="fr-FR"/>
        </w:rPr>
        <w:t>ծրագրերը</w:t>
      </w:r>
      <w:proofErr w:type="spellEnd"/>
      <w:r w:rsidRPr="00B4246D">
        <w:rPr>
          <w:rFonts w:ascii="GHEA Grapalat" w:hAnsi="GHEA Grapalat" w:cs="GHEA Grapalat"/>
          <w:sz w:val="24"/>
          <w:szCs w:val="24"/>
          <w:lang w:val="hy-AM"/>
        </w:rPr>
        <w:t>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տեղեկան ինքնակառավարման մարմինների կողմից երիտասարդական նախաձեռնությունների նպատակային աջակցությունը,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տեղական ինքնակառավարման մարմիններում երիտասարդների ներգրավվածու</w:t>
      </w:r>
      <w:r w:rsidRPr="00B4246D">
        <w:rPr>
          <w:rFonts w:ascii="GHEA Grapalat" w:hAnsi="GHEA Grapalat" w:cs="GHEA Grapalat"/>
          <w:sz w:val="24"/>
          <w:szCs w:val="24"/>
          <w:lang w:val="hy-AM"/>
        </w:rPr>
        <w:softHyphen/>
        <w:t>թյան աստիճանը,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ներկայացված միկրոծրագրերի իրատեսականությունը,</w:t>
      </w:r>
    </w:p>
    <w:p w:rsidR="00FC6475" w:rsidRPr="00B4246D" w:rsidRDefault="00FC6475" w:rsidP="00FC647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4246D">
        <w:rPr>
          <w:rFonts w:ascii="GHEA Grapalat" w:hAnsi="GHEA Grapalat" w:cs="GHEA Grapalat"/>
          <w:sz w:val="24"/>
          <w:szCs w:val="24"/>
          <w:lang w:val="hy-AM"/>
        </w:rPr>
        <w:t>ներկայացված միկրոծրագրերի շարունակականության ապահովման մեխանիզմները: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 w:cs="Sylfaen"/>
        </w:rPr>
        <w:t>Ծրագրերը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պետք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է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համապատասխանեն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հետևյալ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առաջնա</w:t>
      </w:r>
      <w:proofErr w:type="spellStart"/>
      <w:r>
        <w:rPr>
          <w:rFonts w:ascii="GHEA Grapalat" w:hAnsi="GHEA Grapalat" w:cs="Sylfaen"/>
          <w:lang w:val="en-US"/>
        </w:rPr>
        <w:t>հերթությ</w:t>
      </w:r>
      <w:proofErr w:type="spellEnd"/>
      <w:r w:rsidRPr="00B4246D">
        <w:rPr>
          <w:rFonts w:ascii="GHEA Grapalat" w:hAnsi="GHEA Grapalat" w:cs="Sylfaen"/>
        </w:rPr>
        <w:t>ունների</w:t>
      </w:r>
      <w:r w:rsidRPr="00B4246D">
        <w:rPr>
          <w:rFonts w:ascii="GHEA Grapalat" w:hAnsi="GHEA Grapalat" w:cs="Sylfaen"/>
          <w:lang w:val="en-US"/>
        </w:rPr>
        <w:t xml:space="preserve">ց </w:t>
      </w:r>
      <w:proofErr w:type="spellStart"/>
      <w:r w:rsidRPr="00B4246D">
        <w:rPr>
          <w:rFonts w:ascii="GHEA Grapalat" w:hAnsi="GHEA Grapalat" w:cs="Sylfaen"/>
          <w:lang w:val="en-US"/>
        </w:rPr>
        <w:t>առնվազն</w:t>
      </w:r>
      <w:proofErr w:type="spellEnd"/>
      <w:r w:rsidRPr="00B4246D">
        <w:rPr>
          <w:rFonts w:ascii="GHEA Grapalat" w:hAnsi="GHEA Grapalat" w:cs="Sylfaen"/>
          <w:lang w:val="en-US"/>
        </w:rPr>
        <w:t xml:space="preserve"> </w:t>
      </w:r>
      <w:proofErr w:type="spellStart"/>
      <w:r w:rsidRPr="00B4246D">
        <w:rPr>
          <w:rFonts w:ascii="GHEA Grapalat" w:hAnsi="GHEA Grapalat" w:cs="Sylfaen"/>
          <w:lang w:val="en-US"/>
        </w:rPr>
        <w:t>մեկին</w:t>
      </w:r>
      <w:proofErr w:type="spellEnd"/>
      <w:r w:rsidRPr="00B4246D">
        <w:rPr>
          <w:rFonts w:ascii="GHEA Grapalat" w:hAnsi="GHEA Grapalat" w:cs="Sylfaen"/>
        </w:rPr>
        <w:t>՝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color w:val="FF0000"/>
          <w:lang w:val="en-US"/>
        </w:rPr>
      </w:pPr>
    </w:p>
    <w:p w:rsidR="00FC6475" w:rsidRPr="00B4246D" w:rsidRDefault="00FC6475" w:rsidP="00FC6475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900"/>
          <w:tab w:val="left" w:pos="1080"/>
        </w:tabs>
        <w:spacing w:after="0" w:line="240" w:lineRule="auto"/>
        <w:ind w:left="90" w:firstLine="630"/>
        <w:contextualSpacing/>
        <w:jc w:val="both"/>
        <w:rPr>
          <w:rStyle w:val="FontStyle53"/>
          <w:rFonts w:ascii="GHEA Grapalat" w:hAnsi="GHEA Grapalat" w:cs="GHEA Grapalat"/>
          <w:b/>
          <w:sz w:val="24"/>
          <w:szCs w:val="24"/>
          <w:lang w:val="hy-AM"/>
        </w:rPr>
      </w:pPr>
      <w:r w:rsidRPr="00B4246D"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hy-AM"/>
        </w:rPr>
        <w:t>ՀՀ հասարակական-քաղաքական, սոցիալ-տնտեսական, մշակութային կյանքին երիտասարդների մասնակցության խթանում</w:t>
      </w:r>
      <w:r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en-US"/>
        </w:rPr>
        <w:t>.</w:t>
      </w:r>
      <w:r w:rsidRPr="00B4246D"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hy-AM"/>
        </w:rPr>
        <w:t xml:space="preserve"> </w:t>
      </w:r>
    </w:p>
    <w:p w:rsidR="00FC6475" w:rsidRPr="00B4246D" w:rsidRDefault="00FC6475" w:rsidP="00FC6475">
      <w:pPr>
        <w:pStyle w:val="ListParagraph"/>
        <w:numPr>
          <w:ilvl w:val="1"/>
          <w:numId w:val="6"/>
        </w:numPr>
        <w:tabs>
          <w:tab w:val="left" w:pos="284"/>
          <w:tab w:val="left" w:pos="900"/>
          <w:tab w:val="left" w:pos="1080"/>
          <w:tab w:val="left" w:pos="9214"/>
        </w:tabs>
        <w:spacing w:after="0" w:line="240" w:lineRule="auto"/>
        <w:ind w:left="90" w:firstLine="630"/>
        <w:contextualSpacing/>
        <w:jc w:val="both"/>
        <w:rPr>
          <w:rStyle w:val="FontStyle53"/>
          <w:rFonts w:ascii="GHEA Grapalat" w:hAnsi="GHEA Grapalat" w:cs="GHEA Grapalat"/>
          <w:b/>
          <w:sz w:val="24"/>
          <w:szCs w:val="24"/>
          <w:lang w:val="hy-AM"/>
        </w:rPr>
      </w:pPr>
      <w:r w:rsidRPr="00B4246D"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hy-AM"/>
        </w:rPr>
        <w:t>Երիտասարդության զբաղվածության և սոցիալ-տնտեսական հիմնախնդիրների լուծման համար անհրաժեշտ մեխանիզմների մշակում</w:t>
      </w:r>
      <w:r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en-US"/>
        </w:rPr>
        <w:t>.</w:t>
      </w:r>
    </w:p>
    <w:p w:rsidR="00FC6475" w:rsidRPr="00B4246D" w:rsidRDefault="00FC6475" w:rsidP="00FC6475">
      <w:pPr>
        <w:pStyle w:val="ListParagraph"/>
        <w:numPr>
          <w:ilvl w:val="1"/>
          <w:numId w:val="6"/>
        </w:numPr>
        <w:tabs>
          <w:tab w:val="left" w:pos="284"/>
          <w:tab w:val="left" w:pos="900"/>
          <w:tab w:val="left" w:pos="1080"/>
        </w:tabs>
        <w:spacing w:after="0" w:line="240" w:lineRule="auto"/>
        <w:ind w:left="90" w:firstLine="630"/>
        <w:contextualSpacing/>
        <w:jc w:val="both"/>
        <w:rPr>
          <w:rFonts w:ascii="GHEA Grapalat" w:hAnsi="GHEA Grapalat" w:cs="GHEA Grapalat"/>
          <w:b/>
          <w:bCs/>
          <w:spacing w:val="2"/>
          <w:sz w:val="24"/>
          <w:szCs w:val="24"/>
          <w:lang w:val="hy-AM"/>
        </w:rPr>
      </w:pPr>
      <w:r w:rsidRPr="00B4246D"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hy-AM"/>
        </w:rPr>
        <w:t>Երիտասարդների շրջանում առողջ ապրելակերպի խթանում</w:t>
      </w:r>
      <w:r w:rsidRPr="00B4246D">
        <w:rPr>
          <w:rStyle w:val="FontStyle53"/>
          <w:rFonts w:ascii="GHEA Grapalat" w:hAnsi="GHEA Grapalat" w:cs="GHEA Grapalat"/>
          <w:b/>
          <w:bCs/>
          <w:noProof/>
          <w:sz w:val="24"/>
          <w:szCs w:val="24"/>
          <w:lang w:val="en-US"/>
        </w:rPr>
        <w:t>, ա</w:t>
      </w:r>
      <w:r w:rsidRPr="00B4246D">
        <w:rPr>
          <w:rFonts w:ascii="GHEA Grapalat" w:hAnsi="GHEA Grapalat" w:cs="GHEA Grapalat"/>
          <w:b/>
          <w:bCs/>
          <w:spacing w:val="2"/>
          <w:sz w:val="24"/>
          <w:szCs w:val="24"/>
          <w:lang w:val="hy-AM"/>
        </w:rPr>
        <w:t>ջակցություն երիտասարդ ընտանիքներին</w:t>
      </w:r>
      <w:r>
        <w:rPr>
          <w:rFonts w:ascii="GHEA Grapalat" w:hAnsi="GHEA Grapalat" w:cs="GHEA Grapalat"/>
          <w:b/>
          <w:bCs/>
          <w:spacing w:val="2"/>
          <w:sz w:val="24"/>
          <w:szCs w:val="24"/>
          <w:lang w:val="en-US"/>
        </w:rPr>
        <w:t>.</w:t>
      </w:r>
    </w:p>
    <w:p w:rsidR="00FC6475" w:rsidRPr="00FC6475" w:rsidRDefault="00FC6475" w:rsidP="00FC6475">
      <w:pPr>
        <w:pStyle w:val="NormalWeb"/>
        <w:numPr>
          <w:ilvl w:val="1"/>
          <w:numId w:val="6"/>
        </w:numPr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ind w:left="90" w:firstLine="630"/>
        <w:jc w:val="both"/>
        <w:textAlignment w:val="baseline"/>
        <w:rPr>
          <w:rStyle w:val="FontStyle53"/>
          <w:rFonts w:ascii="GHEA Grapalat" w:hAnsi="GHEA Grapalat" w:cs="GHEA Grapalat"/>
          <w:b/>
          <w:spacing w:val="2"/>
          <w:sz w:val="24"/>
          <w:lang w:val="hy-AM"/>
        </w:rPr>
      </w:pPr>
      <w:r w:rsidRPr="00FC6475">
        <w:rPr>
          <w:rStyle w:val="FontStyle53"/>
          <w:rFonts w:ascii="GHEA Grapalat" w:hAnsi="GHEA Grapalat" w:cs="GHEA Grapalat"/>
          <w:b/>
          <w:bCs/>
          <w:noProof/>
          <w:sz w:val="24"/>
          <w:lang w:val="hy-AM"/>
        </w:rPr>
        <w:t>Կրթության շարունակականություն և ոչ ֆորմալ կրթության ճանաչելիություն</w:t>
      </w:r>
      <w:r w:rsidRPr="00FC6475">
        <w:rPr>
          <w:rStyle w:val="FontStyle53"/>
          <w:rFonts w:ascii="GHEA Grapalat" w:hAnsi="GHEA Grapalat" w:cs="GHEA Grapalat"/>
          <w:b/>
          <w:bCs/>
          <w:noProof/>
          <w:sz w:val="24"/>
        </w:rPr>
        <w:t>.</w:t>
      </w:r>
      <w:r w:rsidRPr="00FC6475">
        <w:rPr>
          <w:b/>
          <w:spacing w:val="2"/>
          <w:lang w:val="hy-AM"/>
        </w:rPr>
        <w:t xml:space="preserve"> </w:t>
      </w:r>
    </w:p>
    <w:p w:rsidR="00FC6475" w:rsidRPr="00B4246D" w:rsidRDefault="00FC6475" w:rsidP="00FC6475">
      <w:pPr>
        <w:pStyle w:val="NormalWeb"/>
        <w:numPr>
          <w:ilvl w:val="1"/>
          <w:numId w:val="6"/>
        </w:numPr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ind w:left="90" w:firstLine="630"/>
        <w:jc w:val="both"/>
        <w:textAlignment w:val="baseline"/>
        <w:rPr>
          <w:rFonts w:ascii="GHEA Grapalat" w:hAnsi="GHEA Grapalat" w:cs="GHEA Grapalat"/>
          <w:b/>
          <w:bCs/>
          <w:spacing w:val="2"/>
        </w:rPr>
      </w:pPr>
      <w:r w:rsidRPr="00FC6475">
        <w:rPr>
          <w:rFonts w:ascii="GHEA Grapalat" w:hAnsi="GHEA Grapalat" w:cs="GHEA Grapalat"/>
          <w:b/>
          <w:bCs/>
          <w:spacing w:val="2"/>
          <w:lang w:val="hy-AM"/>
        </w:rPr>
        <w:t>Աջակցություն միջազգային երիտասարդական համագործակցությանը</w:t>
      </w:r>
      <w:r w:rsidRPr="00B4246D">
        <w:rPr>
          <w:rFonts w:ascii="GHEA Grapalat" w:hAnsi="GHEA Grapalat" w:cs="GHEA Grapalat"/>
          <w:b/>
          <w:bCs/>
          <w:spacing w:val="2"/>
          <w:lang w:val="hy-AM"/>
        </w:rPr>
        <w:t xml:space="preserve"> և միջմշակութային երկխոսության զարգացմանը</w:t>
      </w:r>
      <w:r w:rsidRPr="00B4246D">
        <w:rPr>
          <w:rFonts w:ascii="GHEA Grapalat" w:hAnsi="GHEA Grapalat" w:cs="GHEA Grapalat"/>
          <w:b/>
          <w:bCs/>
          <w:spacing w:val="2"/>
        </w:rPr>
        <w:t>, ե</w:t>
      </w:r>
      <w:r w:rsidRPr="00B4246D">
        <w:rPr>
          <w:rFonts w:ascii="GHEA Grapalat" w:hAnsi="GHEA Grapalat" w:cs="GHEA Grapalat"/>
          <w:b/>
          <w:bCs/>
          <w:spacing w:val="2"/>
          <w:lang w:val="hy-AM"/>
        </w:rPr>
        <w:t>րիտասարդների շարժունության խրախուսում</w:t>
      </w:r>
      <w:r>
        <w:rPr>
          <w:rFonts w:ascii="GHEA Grapalat" w:hAnsi="GHEA Grapalat" w:cs="GHEA Grapalat"/>
          <w:b/>
          <w:bCs/>
          <w:spacing w:val="2"/>
        </w:rPr>
        <w:t>.</w:t>
      </w:r>
    </w:p>
    <w:p w:rsidR="00FC6475" w:rsidRPr="00B4246D" w:rsidRDefault="00FC6475" w:rsidP="00FC6475">
      <w:pPr>
        <w:pStyle w:val="NormalWeb"/>
        <w:numPr>
          <w:ilvl w:val="1"/>
          <w:numId w:val="6"/>
        </w:numPr>
        <w:shd w:val="clear" w:color="auto" w:fill="FFFFFF"/>
        <w:tabs>
          <w:tab w:val="left" w:pos="900"/>
          <w:tab w:val="left" w:pos="1080"/>
          <w:tab w:val="left" w:pos="9214"/>
        </w:tabs>
        <w:spacing w:before="0" w:beforeAutospacing="0" w:after="0" w:afterAutospacing="0"/>
        <w:ind w:left="90" w:firstLine="630"/>
        <w:jc w:val="both"/>
        <w:textAlignment w:val="baseline"/>
        <w:rPr>
          <w:rFonts w:ascii="GHEA Grapalat" w:hAnsi="GHEA Grapalat" w:cs="GHEA Grapalat"/>
          <w:b/>
          <w:spacing w:val="2"/>
          <w:lang w:val="hy-AM"/>
        </w:rPr>
      </w:pPr>
      <w:r w:rsidRPr="00B4246D">
        <w:rPr>
          <w:rFonts w:ascii="GHEA Grapalat" w:hAnsi="GHEA Grapalat" w:cs="GHEA Grapalat"/>
          <w:b/>
          <w:spacing w:val="2"/>
          <w:lang w:val="hy-AM"/>
        </w:rPr>
        <w:t>Հետազոտությունների միջոցով երիտասարդության տարբեր շերտերի կարիքների գնահատում և երիտասարդական քաղաքականությանն առնչվող իրավական դաշտի շարունակական կատարելագործում</w:t>
      </w:r>
      <w:r>
        <w:rPr>
          <w:rFonts w:ascii="GHEA Grapalat" w:hAnsi="GHEA Grapalat" w:cs="GHEA Grapalat"/>
          <w:b/>
          <w:spacing w:val="2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 w:cs="Sylfaen"/>
        </w:rPr>
        <w:t>Հաստատված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ձևի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խախտումներով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և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սույն հայտարարությամբ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նախանշված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ժամկետից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ուշ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ներկայացված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հայտերը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չեն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դիտարկվ</w:t>
      </w:r>
      <w:r w:rsidRPr="00B4246D">
        <w:rPr>
          <w:rFonts w:ascii="GHEA Grapalat" w:hAnsi="GHEA Grapalat" w:cs="Sylfaen"/>
          <w:lang w:val="en-US"/>
        </w:rPr>
        <w:t>ի</w:t>
      </w:r>
      <w:r w:rsidRPr="00B4246D">
        <w:rPr>
          <w:rFonts w:ascii="GHEA Grapalat" w:hAnsi="GHEA Grapalat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</w:rPr>
        <w:t>Փորձագիտական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գնահատման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և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կարճ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հաղորդագրությամբ</w:t>
      </w:r>
      <w:r w:rsidRPr="00B4246D">
        <w:rPr>
          <w:rFonts w:ascii="GHEA Grapalat" w:hAnsi="GHEA Grapalat"/>
        </w:rPr>
        <w:t xml:space="preserve"> (SMS)  </w:t>
      </w:r>
      <w:r w:rsidRPr="00B4246D">
        <w:rPr>
          <w:rFonts w:ascii="GHEA Grapalat" w:hAnsi="GHEA Grapalat" w:cs="Sylfaen"/>
        </w:rPr>
        <w:t>քվեարկության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արդյունքում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  <w:lang w:val="en-US"/>
        </w:rPr>
        <w:t>«</w:t>
      </w:r>
      <w:proofErr w:type="spellStart"/>
      <w:r w:rsidRPr="00B4246D">
        <w:rPr>
          <w:rFonts w:ascii="GHEA Grapalat" w:hAnsi="GHEA Grapalat" w:cs="Sylfaen"/>
          <w:lang w:val="en-US"/>
        </w:rPr>
        <w:t>Հայաստանի</w:t>
      </w:r>
      <w:proofErr w:type="spellEnd"/>
      <w:r w:rsidRPr="00B4246D">
        <w:rPr>
          <w:rFonts w:ascii="GHEA Grapalat" w:hAnsi="GHEA Grapalat" w:cs="Sylfaen"/>
          <w:lang w:val="en-US"/>
        </w:rPr>
        <w:t xml:space="preserve"> </w:t>
      </w:r>
      <w:proofErr w:type="spellStart"/>
      <w:r w:rsidRPr="00B4246D">
        <w:rPr>
          <w:rFonts w:ascii="GHEA Grapalat" w:hAnsi="GHEA Grapalat" w:cs="Sylfaen"/>
          <w:lang w:val="en-US"/>
        </w:rPr>
        <w:t>Հանրապետության</w:t>
      </w:r>
      <w:proofErr w:type="spellEnd"/>
      <w:r w:rsidRPr="00B4246D">
        <w:rPr>
          <w:rFonts w:ascii="GHEA Grapalat" w:hAnsi="GHEA Grapalat" w:cs="Sylfaen"/>
          <w:lang w:val="en-US"/>
        </w:rPr>
        <w:t xml:space="preserve"> 2021 </w:t>
      </w:r>
      <w:proofErr w:type="spellStart"/>
      <w:r w:rsidRPr="00B4246D">
        <w:rPr>
          <w:rFonts w:ascii="GHEA Grapalat" w:hAnsi="GHEA Grapalat" w:cs="Sylfaen"/>
          <w:lang w:val="en-US"/>
        </w:rPr>
        <w:t>թվականի</w:t>
      </w:r>
      <w:proofErr w:type="spellEnd"/>
      <w:r w:rsidRPr="00B4246D">
        <w:rPr>
          <w:rFonts w:ascii="GHEA Grapalat" w:hAnsi="GHEA Grapalat" w:cs="Sylfaen"/>
          <w:lang w:val="en-US"/>
        </w:rPr>
        <w:t xml:space="preserve"> </w:t>
      </w:r>
      <w:proofErr w:type="spellStart"/>
      <w:r w:rsidRPr="00B4246D">
        <w:rPr>
          <w:rFonts w:ascii="GHEA Grapalat" w:hAnsi="GHEA Grapalat" w:cs="Sylfaen"/>
          <w:lang w:val="en-US"/>
        </w:rPr>
        <w:t>երիտասարդական</w:t>
      </w:r>
      <w:proofErr w:type="spellEnd"/>
      <w:r w:rsidRPr="00B4246D">
        <w:rPr>
          <w:rFonts w:ascii="GHEA Grapalat" w:hAnsi="GHEA Grapalat" w:cs="Sylfaen"/>
          <w:lang w:val="en-US"/>
        </w:rPr>
        <w:t xml:space="preserve"> </w:t>
      </w:r>
      <w:proofErr w:type="spellStart"/>
      <w:r w:rsidRPr="00B4246D">
        <w:rPr>
          <w:rFonts w:ascii="GHEA Grapalat" w:hAnsi="GHEA Grapalat" w:cs="Sylfaen"/>
          <w:lang w:val="en-US"/>
        </w:rPr>
        <w:t>մայրաքաղաք</w:t>
      </w:r>
      <w:proofErr w:type="spellEnd"/>
      <w:r w:rsidRPr="00B4246D">
        <w:rPr>
          <w:rFonts w:ascii="GHEA Grapalat" w:hAnsi="GHEA Grapalat" w:cs="Sylfaen"/>
          <w:lang w:val="en-US"/>
        </w:rPr>
        <w:t xml:space="preserve">» </w:t>
      </w:r>
      <w:proofErr w:type="spellStart"/>
      <w:r w:rsidRPr="00B4246D">
        <w:rPr>
          <w:rFonts w:ascii="GHEA Grapalat" w:hAnsi="GHEA Grapalat" w:cs="Sylfaen"/>
          <w:lang w:val="en-US"/>
        </w:rPr>
        <w:t>մրցույթի</w:t>
      </w:r>
      <w:proofErr w:type="spellEnd"/>
      <w:r w:rsidRPr="00B4246D">
        <w:rPr>
          <w:rFonts w:ascii="GHEA Grapalat" w:hAnsi="GHEA Grapalat" w:cs="Sylfaen"/>
          <w:lang w:val="en-US"/>
        </w:rPr>
        <w:t xml:space="preserve"> կ</w:t>
      </w:r>
      <w:r w:rsidRPr="00B4246D">
        <w:rPr>
          <w:rFonts w:ascii="GHEA Grapalat" w:hAnsi="GHEA Grapalat" w:cs="Sylfaen"/>
        </w:rPr>
        <w:t>ազմկոմիտեն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կամփոփի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արդյունքները</w:t>
      </w:r>
      <w:r w:rsidRPr="00B4246D">
        <w:rPr>
          <w:rFonts w:ascii="GHEA Grapalat" w:hAnsi="GHEA Grapalat"/>
          <w:lang w:val="en-US"/>
        </w:rPr>
        <w:t xml:space="preserve"> և ՀՀ 2021 </w:t>
      </w:r>
      <w:proofErr w:type="spellStart"/>
      <w:r w:rsidRPr="00B4246D">
        <w:rPr>
          <w:rFonts w:ascii="GHEA Grapalat" w:hAnsi="GHEA Grapalat"/>
          <w:lang w:val="en-US"/>
        </w:rPr>
        <w:t>թվականի</w:t>
      </w:r>
      <w:proofErr w:type="spellEnd"/>
      <w:r w:rsidRPr="00B4246D">
        <w:rPr>
          <w:rFonts w:ascii="GHEA Grapalat" w:hAnsi="GHEA Grapalat"/>
          <w:lang w:val="en-US"/>
        </w:rPr>
        <w:t xml:space="preserve"> </w:t>
      </w:r>
      <w:proofErr w:type="spellStart"/>
      <w:r w:rsidRPr="00B4246D">
        <w:rPr>
          <w:rFonts w:ascii="GHEA Grapalat" w:hAnsi="GHEA Grapalat"/>
          <w:lang w:val="en-US"/>
        </w:rPr>
        <w:t>երիտասարդական</w:t>
      </w:r>
      <w:proofErr w:type="spellEnd"/>
      <w:r w:rsidRPr="00B4246D">
        <w:rPr>
          <w:rFonts w:ascii="GHEA Grapalat" w:hAnsi="GHEA Grapalat"/>
          <w:lang w:val="en-US"/>
        </w:rPr>
        <w:t xml:space="preserve"> մ</w:t>
      </w:r>
      <w:r w:rsidRPr="00B4246D">
        <w:rPr>
          <w:rFonts w:ascii="GHEA Grapalat" w:hAnsi="GHEA Grapalat" w:cs="Sylfaen"/>
        </w:rPr>
        <w:t>այրաքաղաք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կհռչակվի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առավելագույն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միավորներ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հավաքած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քաղաքը</w:t>
      </w:r>
      <w:r w:rsidRPr="00B4246D">
        <w:rPr>
          <w:rFonts w:ascii="GHEA Grapalat" w:hAnsi="GHEA Grapalat"/>
        </w:rPr>
        <w:t xml:space="preserve">: 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</w:rPr>
      </w:pPr>
      <w:r w:rsidRPr="00B4246D">
        <w:rPr>
          <w:rFonts w:ascii="GHEA Grapalat" w:hAnsi="GHEA Grapalat" w:cs="Sylfaen"/>
        </w:rPr>
        <w:t>Հավասար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միավորների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դեպքում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թեկնածու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քաղաքը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կորոշվի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  <w:lang w:val="en-US"/>
        </w:rPr>
        <w:t>կ</w:t>
      </w:r>
      <w:r w:rsidRPr="00B4246D">
        <w:rPr>
          <w:rFonts w:ascii="GHEA Grapalat" w:hAnsi="GHEA Grapalat" w:cs="Sylfaen"/>
        </w:rPr>
        <w:t>ազմկոմիտեի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անդամների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կողմից՝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բաց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քվեարկությամբ</w:t>
      </w:r>
      <w:r w:rsidRPr="00B4246D">
        <w:rPr>
          <w:rFonts w:ascii="GHEA Grapalat" w:hAnsi="GHEA Grapalat"/>
        </w:rPr>
        <w:t>:</w:t>
      </w:r>
    </w:p>
    <w:p w:rsidR="00FC6475" w:rsidRPr="00B4246D" w:rsidRDefault="00FC6475" w:rsidP="00FC6475">
      <w:pPr>
        <w:ind w:firstLine="720"/>
        <w:jc w:val="both"/>
        <w:rPr>
          <w:rFonts w:ascii="GHEA Grapalat" w:hAnsi="GHEA Grapalat"/>
          <w:lang w:val="en-US"/>
        </w:rPr>
      </w:pPr>
      <w:r w:rsidRPr="00B4246D">
        <w:rPr>
          <w:rFonts w:ascii="GHEA Grapalat" w:hAnsi="GHEA Grapalat" w:cs="Sylfaen"/>
        </w:rPr>
        <w:t>Մրցույթի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արդյունքների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վերաբերյալ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տեղեկատվությունը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Նախարարության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պաշտոնական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կայքում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կտեղադրվի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Մրցույթի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արդյունքների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ամփոփումից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հետո</w:t>
      </w:r>
      <w:r w:rsidRPr="00B4246D">
        <w:rPr>
          <w:rFonts w:ascii="GHEA Grapalat" w:hAnsi="GHEA Grapalat"/>
        </w:rPr>
        <w:t xml:space="preserve">` 10 </w:t>
      </w:r>
      <w:r w:rsidRPr="00B4246D">
        <w:rPr>
          <w:rFonts w:ascii="GHEA Grapalat" w:hAnsi="GHEA Grapalat" w:cs="Sylfaen"/>
        </w:rPr>
        <w:t>օրվա</w:t>
      </w:r>
      <w:r w:rsidRPr="00B4246D">
        <w:rPr>
          <w:rFonts w:ascii="GHEA Grapalat" w:hAnsi="GHEA Grapalat"/>
        </w:rPr>
        <w:t xml:space="preserve"> </w:t>
      </w:r>
      <w:r w:rsidRPr="00B4246D">
        <w:rPr>
          <w:rFonts w:ascii="GHEA Grapalat" w:hAnsi="GHEA Grapalat" w:cs="Sylfaen"/>
        </w:rPr>
        <w:t>ընթացքո</w:t>
      </w:r>
      <w:proofErr w:type="spellStart"/>
      <w:r w:rsidRPr="00B4246D">
        <w:rPr>
          <w:rFonts w:ascii="GHEA Grapalat" w:hAnsi="GHEA Grapalat" w:cs="Sylfaen"/>
          <w:lang w:val="en-US"/>
        </w:rPr>
        <w:t>ւմ</w:t>
      </w:r>
      <w:proofErr w:type="spellEnd"/>
      <w:r w:rsidRPr="00B4246D">
        <w:rPr>
          <w:rFonts w:ascii="GHEA Grapalat" w:hAnsi="GHEA Grapalat" w:cs="Sylfaen"/>
          <w:lang w:val="en-US"/>
        </w:rPr>
        <w:t>:</w:t>
      </w:r>
    </w:p>
    <w:p w:rsidR="00F41249" w:rsidRDefault="00F41249"/>
    <w:sectPr w:rsidR="00F41249" w:rsidSect="00FC647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1B3A"/>
    <w:multiLevelType w:val="hybridMultilevel"/>
    <w:tmpl w:val="57A252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36FB3"/>
    <w:multiLevelType w:val="hybridMultilevel"/>
    <w:tmpl w:val="63FE97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0A02"/>
    <w:multiLevelType w:val="hybridMultilevel"/>
    <w:tmpl w:val="5F02230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527582"/>
    <w:multiLevelType w:val="hybridMultilevel"/>
    <w:tmpl w:val="828E23E0"/>
    <w:lvl w:ilvl="0" w:tplc="7974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261FCC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05E1"/>
    <w:multiLevelType w:val="hybridMultilevel"/>
    <w:tmpl w:val="5B261928"/>
    <w:lvl w:ilvl="0" w:tplc="8A7ADB2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5"/>
    <w:rsid w:val="00425DE5"/>
    <w:rsid w:val="006011A8"/>
    <w:rsid w:val="00643B03"/>
    <w:rsid w:val="00657ED4"/>
    <w:rsid w:val="00664F11"/>
    <w:rsid w:val="008D06CD"/>
    <w:rsid w:val="00F41249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D2B7B-4082-46A6-ACCF-FEDF4EE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6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C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53">
    <w:name w:val="Font Style53"/>
    <w:rsid w:val="00FC6475"/>
    <w:rPr>
      <w:rFonts w:ascii="Sylfaen" w:hAnsi="Sylfaen"/>
      <w:sz w:val="18"/>
    </w:rPr>
  </w:style>
  <w:style w:type="paragraph" w:styleId="NormalWeb">
    <w:name w:val="Normal (Web)"/>
    <w:basedOn w:val="Normal"/>
    <w:rsid w:val="00FC6475"/>
    <w:pPr>
      <w:spacing w:before="100" w:beforeAutospacing="1" w:after="100" w:afterAutospacing="1"/>
    </w:pPr>
    <w:rPr>
      <w:rFonts w:ascii="Calibri" w:eastAsia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5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cs.am/files/files/2020-01-24/2fe90cce8a58d55967aab00f16bf64d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https:/mul-edu.gov.am/tasks/docs/attachment.php?id=322030&amp;fn=haytararutyun.docx&amp;out=1&amp;token=</cp:keywords>
  <cp:lastModifiedBy>Yulia</cp:lastModifiedBy>
  <cp:revision>4</cp:revision>
  <dcterms:created xsi:type="dcterms:W3CDTF">2020-01-24T13:50:00Z</dcterms:created>
  <dcterms:modified xsi:type="dcterms:W3CDTF">2020-01-29T07:54:00Z</dcterms:modified>
</cp:coreProperties>
</file>